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F7BF" w14:textId="77777777" w:rsidR="001842E0" w:rsidRPr="00A71193" w:rsidRDefault="001842E0" w:rsidP="001842E0">
      <w:pPr>
        <w:rPr>
          <w:rFonts w:ascii="Myriad Pro" w:hAnsi="Myriad Pro"/>
          <w:b/>
          <w:bCs/>
          <w:iCs/>
          <w:lang w:val="sl-SI"/>
        </w:rPr>
      </w:pPr>
      <w:r w:rsidRPr="00A71193">
        <w:rPr>
          <w:rFonts w:ascii="Myriad Pro" w:hAnsi="Myriad Pro"/>
          <w:b/>
          <w:bCs/>
          <w:iCs/>
          <w:lang w:val="sl-SI"/>
        </w:rPr>
        <w:t>Ponudnik:</w:t>
      </w:r>
    </w:p>
    <w:p w14:paraId="21E19C5F" w14:textId="77777777" w:rsidR="001842E0" w:rsidRDefault="001842E0" w:rsidP="001842E0">
      <w:pPr>
        <w:rPr>
          <w:rFonts w:ascii="Myriad Pro" w:hAnsi="Myriad Pro"/>
          <w:lang w:val="sl-SI"/>
        </w:rPr>
      </w:pPr>
    </w:p>
    <w:p w14:paraId="07754CBB" w14:textId="18CD9534" w:rsidR="001842E0" w:rsidRPr="00A71193" w:rsidRDefault="001842E0" w:rsidP="001842E0">
      <w:pPr>
        <w:rPr>
          <w:rFonts w:ascii="Myriad Pro" w:hAnsi="Myriad Pro"/>
          <w:b/>
          <w:bCs/>
          <w:lang w:val="sl-SI"/>
        </w:rPr>
      </w:pPr>
      <w:r w:rsidRPr="00A71193">
        <w:rPr>
          <w:rFonts w:ascii="Myriad Pro" w:hAnsi="Myriad Pro"/>
          <w:b/>
          <w:bCs/>
          <w:lang w:val="sl-SI"/>
        </w:rPr>
        <w:t>Matična številka:</w:t>
      </w:r>
    </w:p>
    <w:p w14:paraId="2DA0A2A9" w14:textId="77777777" w:rsidR="001842E0" w:rsidRPr="001842E0" w:rsidRDefault="001842E0" w:rsidP="001842E0">
      <w:pPr>
        <w:rPr>
          <w:rFonts w:ascii="Myriad Pro" w:hAnsi="Myriad Pro"/>
          <w:b/>
          <w:bCs/>
          <w:lang w:val="sl-SI"/>
        </w:rPr>
      </w:pPr>
    </w:p>
    <w:p w14:paraId="068D030B" w14:textId="32BDFBC3" w:rsidR="001842E0" w:rsidRPr="001842E0" w:rsidRDefault="001842E0" w:rsidP="001842E0">
      <w:pPr>
        <w:jc w:val="center"/>
        <w:rPr>
          <w:rFonts w:ascii="Myriad Pro" w:hAnsi="Myriad Pro"/>
          <w:b/>
          <w:bCs/>
          <w:lang w:val="sl-SI"/>
        </w:rPr>
      </w:pPr>
      <w:r w:rsidRPr="001842E0">
        <w:rPr>
          <w:rFonts w:ascii="Myriad Pro" w:hAnsi="Myriad Pro"/>
          <w:b/>
          <w:bCs/>
          <w:lang w:val="sl-SI"/>
        </w:rPr>
        <w:t xml:space="preserve">IZJAVA O </w:t>
      </w:r>
      <w:r w:rsidR="004F6D96">
        <w:rPr>
          <w:rFonts w:ascii="Myriad Pro" w:hAnsi="Myriad Pro"/>
          <w:b/>
          <w:bCs/>
          <w:lang w:val="sl-SI"/>
        </w:rPr>
        <w:t xml:space="preserve">IZPOLNJEVANJU </w:t>
      </w:r>
      <w:r w:rsidR="004F6D96" w:rsidRPr="00C32712">
        <w:rPr>
          <w:rFonts w:ascii="Myriad Pro" w:hAnsi="Myriad Pro"/>
          <w:b/>
          <w:bCs/>
          <w:color w:val="000000" w:themeColor="text1"/>
          <w:lang w:val="sl-SI"/>
        </w:rPr>
        <w:t>POGOJEV IN POOBLASTILO</w:t>
      </w:r>
      <w:r w:rsidR="00A71193">
        <w:rPr>
          <w:rFonts w:ascii="Myriad Pro" w:hAnsi="Myriad Pro"/>
          <w:b/>
          <w:bCs/>
          <w:color w:val="000000" w:themeColor="text1"/>
          <w:lang w:val="sl-SI"/>
        </w:rPr>
        <w:t xml:space="preserve"> za sklop______________</w:t>
      </w:r>
      <w:r w:rsidR="00A71193" w:rsidRPr="00A71193">
        <w:rPr>
          <w:rFonts w:ascii="Myriad Pro" w:hAnsi="Myriad Pro"/>
          <w:i/>
          <w:iCs/>
          <w:color w:val="000000" w:themeColor="text1"/>
          <w:lang w:val="sl-SI"/>
        </w:rPr>
        <w:t>(ustrezno izpolni)</w:t>
      </w:r>
    </w:p>
    <w:p w14:paraId="427A1A7B" w14:textId="5A1DA923" w:rsidR="001842E0" w:rsidRPr="001842E0" w:rsidRDefault="001842E0" w:rsidP="001842E0">
      <w:pPr>
        <w:jc w:val="center"/>
        <w:rPr>
          <w:rFonts w:ascii="Myriad Pro" w:hAnsi="Myriad Pro"/>
          <w:b/>
          <w:bCs/>
          <w:lang w:val="sl-SI"/>
        </w:rPr>
      </w:pPr>
      <w:r w:rsidRPr="001842E0">
        <w:rPr>
          <w:rFonts w:ascii="Myriad Pro" w:hAnsi="Myriad Pro"/>
          <w:b/>
          <w:bCs/>
          <w:lang w:val="sl-SI"/>
        </w:rPr>
        <w:t>V okviru izvedbe javnega naročila »Izvajanje dnevnih prevozov osnovnošolskih otrok s posebnimi potrebami v osnovne šole za šolsko leto 202</w:t>
      </w:r>
      <w:r w:rsidR="00B903DC">
        <w:rPr>
          <w:rFonts w:ascii="Myriad Pro" w:hAnsi="Myriad Pro"/>
          <w:b/>
          <w:bCs/>
          <w:lang w:val="sl-SI"/>
        </w:rPr>
        <w:t>6</w:t>
      </w:r>
      <w:r w:rsidRPr="001842E0">
        <w:rPr>
          <w:rFonts w:ascii="Myriad Pro" w:hAnsi="Myriad Pro"/>
          <w:b/>
          <w:bCs/>
          <w:lang w:val="sl-SI"/>
        </w:rPr>
        <w:t>/202</w:t>
      </w:r>
      <w:r w:rsidR="00B903DC">
        <w:rPr>
          <w:rFonts w:ascii="Myriad Pro" w:hAnsi="Myriad Pro"/>
          <w:b/>
          <w:bCs/>
          <w:lang w:val="sl-SI"/>
        </w:rPr>
        <w:t>7</w:t>
      </w:r>
      <w:r w:rsidR="005523C3">
        <w:rPr>
          <w:rFonts w:ascii="Myriad Pro" w:hAnsi="Myriad Pro"/>
          <w:b/>
          <w:bCs/>
          <w:lang w:val="sl-SI"/>
        </w:rPr>
        <w:t>«</w:t>
      </w:r>
    </w:p>
    <w:p w14:paraId="3257B46B" w14:textId="77777777" w:rsidR="001842E0" w:rsidRDefault="001842E0" w:rsidP="001842E0">
      <w:pPr>
        <w:rPr>
          <w:rFonts w:ascii="Myriad Pro" w:hAnsi="Myriad Pro"/>
          <w:b/>
          <w:bCs/>
          <w:lang w:val="sl-SI"/>
        </w:rPr>
      </w:pPr>
    </w:p>
    <w:p w14:paraId="1FBD8BA3" w14:textId="6B6E6FE0" w:rsidR="004F6D96" w:rsidRPr="00A71193" w:rsidRDefault="00347E7A" w:rsidP="007A17D4">
      <w:pPr>
        <w:jc w:val="both"/>
        <w:rPr>
          <w:rFonts w:ascii="Myriad Pro" w:hAnsi="Myriad Pro"/>
          <w:lang w:val="sl-SI"/>
        </w:rPr>
      </w:pPr>
      <w:r w:rsidRPr="00A71193">
        <w:rPr>
          <w:rFonts w:ascii="Myriad Pro" w:hAnsi="Myriad Pro"/>
          <w:lang w:val="sl-SI"/>
        </w:rPr>
        <w:t xml:space="preserve">Na podlagi zahteve </w:t>
      </w:r>
      <w:r w:rsidR="00A71193">
        <w:rPr>
          <w:rFonts w:ascii="Myriad Pro" w:hAnsi="Myriad Pro"/>
          <w:lang w:val="sl-SI"/>
        </w:rPr>
        <w:t>iz razpisne dokumentacije za javno naročilo</w:t>
      </w:r>
      <w:r w:rsidRPr="00A71193">
        <w:rPr>
          <w:rFonts w:ascii="Myriad Pro" w:hAnsi="Myriad Pro"/>
          <w:lang w:val="sl-SI"/>
        </w:rPr>
        <w:t xml:space="preserve"> »Izvajanje dnevnih prevozov osnovnošolskih otrok s posebnimi potrebami v osnovne šole za šolsko leto 202</w:t>
      </w:r>
      <w:r w:rsidR="00B903DC">
        <w:rPr>
          <w:rFonts w:ascii="Myriad Pro" w:hAnsi="Myriad Pro"/>
          <w:lang w:val="sl-SI"/>
        </w:rPr>
        <w:t>6</w:t>
      </w:r>
      <w:r w:rsidRPr="00A71193">
        <w:rPr>
          <w:rFonts w:ascii="Myriad Pro" w:hAnsi="Myriad Pro"/>
          <w:lang w:val="sl-SI"/>
        </w:rPr>
        <w:t>/202</w:t>
      </w:r>
      <w:r w:rsidR="00B903DC">
        <w:rPr>
          <w:rFonts w:ascii="Myriad Pro" w:hAnsi="Myriad Pro"/>
          <w:lang w:val="sl-SI"/>
        </w:rPr>
        <w:t>7</w:t>
      </w:r>
      <w:r w:rsidRPr="00A71193">
        <w:rPr>
          <w:rFonts w:ascii="Myriad Pro" w:hAnsi="Myriad Pro"/>
          <w:lang w:val="sl-SI"/>
        </w:rPr>
        <w:t>«,  skupaj z našo ponudbo št.________________ z dne _______________, za izvedbo razpisanih del pod kazensko in materialno odgovornostjo izjavljamo</w:t>
      </w:r>
      <w:r w:rsidR="004F6D96" w:rsidRPr="00A71193">
        <w:rPr>
          <w:rFonts w:ascii="Myriad Pro" w:hAnsi="Myriad Pro"/>
          <w:lang w:val="sl-SI"/>
        </w:rPr>
        <w:t>:</w:t>
      </w:r>
    </w:p>
    <w:p w14:paraId="1383B0F8" w14:textId="21258E80" w:rsidR="007A17D4" w:rsidRDefault="007A17D4" w:rsidP="007A17D4">
      <w:pPr>
        <w:pStyle w:val="Odstavekseznama"/>
        <w:numPr>
          <w:ilvl w:val="0"/>
          <w:numId w:val="7"/>
        </w:numPr>
        <w:jc w:val="both"/>
        <w:rPr>
          <w:rFonts w:ascii="Myriad Pro" w:hAnsi="Myriad Pro"/>
          <w:lang w:val="sl-SI"/>
        </w:rPr>
      </w:pPr>
      <w:r w:rsidRPr="00A71193">
        <w:rPr>
          <w:rFonts w:ascii="Myriad Pro" w:hAnsi="Myriad Pro"/>
          <w:lang w:val="sl-SI"/>
        </w:rPr>
        <w:t>da</w:t>
      </w:r>
      <w:r w:rsidR="00973A36" w:rsidRPr="00A71193">
        <w:rPr>
          <w:rFonts w:ascii="Myriad Pro" w:hAnsi="Myriad Pro"/>
          <w:lang w:val="sl-SI"/>
        </w:rPr>
        <w:t xml:space="preserve"> </w:t>
      </w:r>
      <w:r w:rsidR="005523C3" w:rsidRPr="00A71193">
        <w:rPr>
          <w:rFonts w:ascii="Myriad Pro" w:hAnsi="Myriad Pro"/>
          <w:lang w:val="sl-SI"/>
        </w:rPr>
        <w:t>imamo v poslovni register Slovenije vpisano dejavnost, ki je predmet tega javnega naročila,</w:t>
      </w:r>
    </w:p>
    <w:p w14:paraId="61337AA7" w14:textId="1E71E495" w:rsidR="00580BFD" w:rsidRPr="00580BFD" w:rsidRDefault="00580BFD" w:rsidP="00580BFD">
      <w:pPr>
        <w:numPr>
          <w:ilvl w:val="0"/>
          <w:numId w:val="7"/>
        </w:numPr>
        <w:jc w:val="both"/>
        <w:rPr>
          <w:rFonts w:ascii="Myriad Pro" w:hAnsi="Myriad Pro"/>
          <w:lang w:val="sl-SI"/>
        </w:rPr>
      </w:pPr>
      <w:r w:rsidRPr="00A71193">
        <w:rPr>
          <w:rFonts w:ascii="Myriad Pro" w:hAnsi="Myriad Pro"/>
          <w:lang w:val="sl-SI"/>
        </w:rPr>
        <w:t xml:space="preserve">da imamo </w:t>
      </w:r>
      <w:r>
        <w:rPr>
          <w:rFonts w:ascii="Myriad Pro" w:hAnsi="Myriad Pro"/>
          <w:lang w:val="sl-SI"/>
        </w:rPr>
        <w:t xml:space="preserve">veljavno </w:t>
      </w:r>
      <w:r w:rsidRPr="00A71193">
        <w:rPr>
          <w:rFonts w:ascii="Myriad Pro" w:hAnsi="Myriad Pro"/>
          <w:lang w:val="sl-SI"/>
        </w:rPr>
        <w:t xml:space="preserve">licenco za prevoze </w:t>
      </w:r>
      <w:r>
        <w:rPr>
          <w:rFonts w:ascii="Myriad Pro" w:hAnsi="Myriad Pro"/>
          <w:lang w:val="sl-SI"/>
        </w:rPr>
        <w:t>potnikov v notranjem cestnem prometu</w:t>
      </w:r>
      <w:r w:rsidRPr="00A71193">
        <w:rPr>
          <w:rFonts w:ascii="Myriad Pro" w:hAnsi="Myriad Pro"/>
          <w:lang w:val="sl-SI"/>
        </w:rPr>
        <w:t>,</w:t>
      </w:r>
    </w:p>
    <w:p w14:paraId="05AEBAE1" w14:textId="4B39044A" w:rsidR="00A81ABC" w:rsidRPr="00A81ABC" w:rsidRDefault="00A81ABC" w:rsidP="00A81ABC">
      <w:pPr>
        <w:numPr>
          <w:ilvl w:val="0"/>
          <w:numId w:val="7"/>
        </w:numPr>
        <w:ind w:left="714" w:hanging="357"/>
        <w:jc w:val="both"/>
        <w:rPr>
          <w:rFonts w:ascii="Myriad Pro" w:hAnsi="Myriad Pro"/>
          <w:lang w:val="sl-SI"/>
        </w:rPr>
      </w:pPr>
      <w:r w:rsidRPr="00A71193">
        <w:rPr>
          <w:rFonts w:ascii="Myriad Pro" w:hAnsi="Myriad Pro"/>
          <w:color w:val="000000" w:themeColor="text1"/>
          <w:lang w:val="sl-SI"/>
        </w:rPr>
        <w:t xml:space="preserve">da imamo na dan oddaje ponudbe in za čas izvajanja storitve po tem javnem naročilu sklenjeno zavarovanje potnikov proti posledicam nesreče in zavarovanje avtomobilske odgovornosti v skladu z Zakonom o obveznih zavarovanjih v prometu (Uradni list RS, št. 93/07 – uradno prečiščeno besedilo, 40/12 – ZUJF, 33/16 – PZ- F, 41/17 – PZ-G in 45/24), </w:t>
      </w:r>
    </w:p>
    <w:p w14:paraId="71E8712E" w14:textId="4ADC4058" w:rsidR="00A81ABC" w:rsidRDefault="00A81ABC" w:rsidP="00A81ABC">
      <w:pPr>
        <w:pStyle w:val="Odstavekseznama"/>
        <w:numPr>
          <w:ilvl w:val="0"/>
          <w:numId w:val="7"/>
        </w:numPr>
        <w:spacing w:line="276" w:lineRule="auto"/>
        <w:ind w:left="714" w:hanging="357"/>
        <w:jc w:val="both"/>
        <w:rPr>
          <w:rFonts w:ascii="Myriad Pro" w:hAnsi="Myriad Pro"/>
          <w:lang w:val="sl-SI"/>
        </w:rPr>
      </w:pPr>
      <w:r w:rsidRPr="00A71193">
        <w:rPr>
          <w:rFonts w:ascii="Myriad Pro" w:hAnsi="Myriad Pro"/>
          <w:lang w:val="sl-SI"/>
        </w:rPr>
        <w:t>da v zadnjih 6 mesecih pred rokom za oddajo ponudb nismo imeli blokiranih poslovnih računov</w:t>
      </w:r>
      <w:r>
        <w:rPr>
          <w:rFonts w:ascii="Myriad Pro" w:hAnsi="Myriad Pro"/>
          <w:lang w:val="sl-SI"/>
        </w:rPr>
        <w:t>,</w:t>
      </w:r>
    </w:p>
    <w:p w14:paraId="74FCC6A9" w14:textId="501AB69C" w:rsidR="00A81ABC" w:rsidRPr="00A81ABC" w:rsidRDefault="00A81ABC" w:rsidP="00A81ABC">
      <w:pPr>
        <w:pStyle w:val="Odstavekseznama"/>
        <w:numPr>
          <w:ilvl w:val="0"/>
          <w:numId w:val="7"/>
        </w:numPr>
        <w:spacing w:line="276" w:lineRule="auto"/>
        <w:ind w:left="714" w:hanging="357"/>
        <w:jc w:val="both"/>
        <w:rPr>
          <w:rFonts w:ascii="Myriad Pro" w:hAnsi="Myriad Pro"/>
          <w:i/>
          <w:iCs/>
          <w:lang w:val="sl-SI"/>
        </w:rPr>
      </w:pPr>
      <w:r w:rsidRPr="00A81ABC">
        <w:rPr>
          <w:rFonts w:ascii="Myriad Pro" w:hAnsi="Myriad Pro"/>
          <w:i/>
          <w:iCs/>
          <w:lang w:val="sl-SI"/>
        </w:rPr>
        <w:t>(ustrezno obkroži glede na sklop)</w:t>
      </w:r>
    </w:p>
    <w:p w14:paraId="36B94192" w14:textId="59404C85" w:rsidR="00A81ABC" w:rsidRDefault="00A81ABC" w:rsidP="00A81ABC">
      <w:pPr>
        <w:numPr>
          <w:ilvl w:val="1"/>
          <w:numId w:val="7"/>
        </w:numPr>
        <w:jc w:val="both"/>
        <w:rPr>
          <w:rFonts w:ascii="Myriad Pro" w:hAnsi="Myriad Pro"/>
          <w:color w:val="000000" w:themeColor="text1"/>
          <w:lang w:val="sl-SI"/>
        </w:rPr>
      </w:pPr>
      <w:r w:rsidRPr="00A81ABC">
        <w:rPr>
          <w:rFonts w:ascii="Myriad Pro" w:hAnsi="Myriad Pro"/>
          <w:color w:val="000000" w:themeColor="text1"/>
          <w:lang w:val="sl-SI"/>
        </w:rPr>
        <w:t xml:space="preserve">SKLOP 1: da smo v zadnjih 3 (treh) letih od objave obvestila o javnem naročilu na portalu javnih naročil, izvedli najmanj 1 (en) kvalitetno in pravočasno opravljen referenčni posel - prevoz osnovnošolskih otrok in mladine, pri čemer je letna vrednost izvajanja predmetnih storitev za posameznega naročnika znašala najmanj </w:t>
      </w:r>
      <w:r w:rsidR="0056075F">
        <w:rPr>
          <w:rFonts w:ascii="Myriad Pro" w:hAnsi="Myriad Pro"/>
          <w:color w:val="000000" w:themeColor="text1"/>
          <w:lang w:val="sl-SI"/>
        </w:rPr>
        <w:t>18</w:t>
      </w:r>
      <w:r w:rsidRPr="00A81ABC">
        <w:rPr>
          <w:rFonts w:ascii="Myriad Pro" w:hAnsi="Myriad Pro"/>
          <w:color w:val="000000" w:themeColor="text1"/>
          <w:lang w:val="sl-SI"/>
        </w:rPr>
        <w:t>.000,00 EUR brez DDV,</w:t>
      </w:r>
    </w:p>
    <w:p w14:paraId="5817DDD3" w14:textId="77777777" w:rsidR="00A81ABC" w:rsidRPr="00A81ABC" w:rsidRDefault="00A81ABC" w:rsidP="00A81ABC">
      <w:pPr>
        <w:ind w:left="1440"/>
        <w:jc w:val="both"/>
        <w:rPr>
          <w:rFonts w:ascii="Myriad Pro" w:hAnsi="Myriad Pro"/>
          <w:color w:val="000000" w:themeColor="text1"/>
          <w:lang w:val="sl-SI"/>
        </w:rPr>
      </w:pPr>
    </w:p>
    <w:p w14:paraId="1A743291" w14:textId="3F42CD3F" w:rsidR="00A81ABC" w:rsidRDefault="00A81ABC" w:rsidP="00A81ABC">
      <w:pPr>
        <w:numPr>
          <w:ilvl w:val="1"/>
          <w:numId w:val="7"/>
        </w:numPr>
        <w:jc w:val="both"/>
        <w:rPr>
          <w:rFonts w:ascii="Myriad Pro" w:hAnsi="Myriad Pro"/>
          <w:color w:val="000000" w:themeColor="text1"/>
          <w:lang w:val="sl-SI"/>
        </w:rPr>
      </w:pPr>
      <w:r w:rsidRPr="00A81ABC">
        <w:rPr>
          <w:rFonts w:ascii="Myriad Pro" w:hAnsi="Myriad Pro"/>
          <w:color w:val="000000" w:themeColor="text1"/>
          <w:lang w:val="sl-SI"/>
        </w:rPr>
        <w:t xml:space="preserve">SKLOP 2: da smo v zadnjih 3 (treh) letih od objave obvestila o javnem naročilu na portalu javnih naročil, izvedli najmanj 1 (en) kvalitetno in pravočasno opravljen referenčni posel - prevoz osnovnošolskih otrok in mladine, pri čemer je letna vrednost izvajanja predmetnih storitev za posameznega naročnika znašala najmanj </w:t>
      </w:r>
      <w:r w:rsidR="0056075F">
        <w:rPr>
          <w:rFonts w:ascii="Myriad Pro" w:hAnsi="Myriad Pro"/>
          <w:color w:val="000000" w:themeColor="text1"/>
          <w:lang w:val="sl-SI"/>
        </w:rPr>
        <w:t>10</w:t>
      </w:r>
      <w:r w:rsidRPr="00A81ABC">
        <w:rPr>
          <w:rFonts w:ascii="Myriad Pro" w:hAnsi="Myriad Pro"/>
          <w:color w:val="000000" w:themeColor="text1"/>
          <w:lang w:val="sl-SI"/>
        </w:rPr>
        <w:t>.000,00 EUR brez DDV,</w:t>
      </w:r>
    </w:p>
    <w:p w14:paraId="42417652" w14:textId="77777777" w:rsidR="00A81ABC" w:rsidRPr="00A81ABC" w:rsidRDefault="00A81ABC" w:rsidP="00A81ABC">
      <w:pPr>
        <w:jc w:val="both"/>
        <w:rPr>
          <w:rFonts w:ascii="Myriad Pro" w:hAnsi="Myriad Pro"/>
          <w:color w:val="000000" w:themeColor="text1"/>
          <w:lang w:val="sl-SI"/>
        </w:rPr>
      </w:pPr>
    </w:p>
    <w:p w14:paraId="3B4DA26B" w14:textId="0E83CEFE" w:rsidR="009A539E" w:rsidRPr="009A539E" w:rsidRDefault="00A81ABC" w:rsidP="009A539E">
      <w:pPr>
        <w:numPr>
          <w:ilvl w:val="1"/>
          <w:numId w:val="7"/>
        </w:numPr>
        <w:spacing w:after="120"/>
        <w:ind w:hanging="357"/>
        <w:jc w:val="both"/>
        <w:rPr>
          <w:rFonts w:ascii="Myriad Pro" w:hAnsi="Myriad Pro"/>
          <w:color w:val="000000" w:themeColor="text1"/>
          <w:lang w:val="sl-SI"/>
        </w:rPr>
      </w:pPr>
      <w:r w:rsidRPr="00A81ABC">
        <w:rPr>
          <w:rFonts w:ascii="Myriad Pro" w:hAnsi="Myriad Pro"/>
          <w:color w:val="000000" w:themeColor="text1"/>
          <w:lang w:val="sl-SI"/>
        </w:rPr>
        <w:t xml:space="preserve">SKLOP 3: da smo v zadnjih 3 (treh) letih od objave obvestila o javnem naročilu na portalu javnih naročil, izvedli najmanj 1 (en) kvalitetno in pravočasno opravljen referenčni posel - prevoz osnovnošolskih otrok in mladine, pri čemer je letna vrednost izvajanja predmetnih storitev za posameznega naročnika znašala najmanj </w:t>
      </w:r>
      <w:r w:rsidR="0056075F">
        <w:rPr>
          <w:rFonts w:ascii="Myriad Pro" w:hAnsi="Myriad Pro"/>
          <w:color w:val="000000" w:themeColor="text1"/>
          <w:lang w:val="sl-SI"/>
        </w:rPr>
        <w:t>7</w:t>
      </w:r>
      <w:r w:rsidRPr="00A81ABC">
        <w:rPr>
          <w:rFonts w:ascii="Myriad Pro" w:hAnsi="Myriad Pro"/>
          <w:color w:val="000000" w:themeColor="text1"/>
          <w:lang w:val="sl-SI"/>
        </w:rPr>
        <w:t>.000,00 EUR brez DDV,</w:t>
      </w:r>
    </w:p>
    <w:p w14:paraId="65F4329D" w14:textId="4DE6B49B" w:rsidR="004F6D96" w:rsidRPr="00A71193" w:rsidRDefault="004F6D96" w:rsidP="009A539E">
      <w:pPr>
        <w:numPr>
          <w:ilvl w:val="0"/>
          <w:numId w:val="7"/>
        </w:numPr>
        <w:spacing w:after="120"/>
        <w:ind w:hanging="357"/>
        <w:jc w:val="both"/>
        <w:rPr>
          <w:rFonts w:ascii="Myriad Pro" w:hAnsi="Myriad Pro"/>
          <w:lang w:val="sl-SI"/>
        </w:rPr>
      </w:pPr>
      <w:r w:rsidRPr="00A71193">
        <w:rPr>
          <w:rFonts w:ascii="Myriad Pro" w:hAnsi="Myriad Pro"/>
          <w:lang w:val="sl-SI"/>
        </w:rPr>
        <w:t xml:space="preserve">da razpolagamo </w:t>
      </w:r>
      <w:r w:rsidR="007A28D8" w:rsidRPr="00A71193">
        <w:rPr>
          <w:rFonts w:ascii="Myriad Pro" w:hAnsi="Myriad Pro"/>
          <w:lang w:val="sl-SI"/>
        </w:rPr>
        <w:t>z zadostnim številom</w:t>
      </w:r>
      <w:r w:rsidRPr="00A71193">
        <w:rPr>
          <w:rFonts w:ascii="Myriad Pro" w:hAnsi="Myriad Pro"/>
          <w:lang w:val="sl-SI"/>
        </w:rPr>
        <w:t xml:space="preserve"> tehnično brezhibni</w:t>
      </w:r>
      <w:r w:rsidR="007A28D8" w:rsidRPr="00A71193">
        <w:rPr>
          <w:rFonts w:ascii="Myriad Pro" w:hAnsi="Myriad Pro"/>
          <w:lang w:val="sl-SI"/>
        </w:rPr>
        <w:t>h</w:t>
      </w:r>
      <w:r w:rsidRPr="00A71193">
        <w:rPr>
          <w:rFonts w:ascii="Myriad Pro" w:hAnsi="Myriad Pro"/>
          <w:lang w:val="sl-SI"/>
        </w:rPr>
        <w:t xml:space="preserve"> </w:t>
      </w:r>
      <w:r w:rsidR="007A28D8" w:rsidRPr="00A71193">
        <w:rPr>
          <w:rFonts w:ascii="Myriad Pro" w:hAnsi="Myriad Pro"/>
          <w:lang w:val="sl-SI"/>
        </w:rPr>
        <w:t>vozil, ki ustrezajo vsem veljavnim predpisom iz področja cestnega prometa in vozil v cestnem prometu ter področja prevoza potnikov v cestnem prometu in prevoza otrok</w:t>
      </w:r>
      <w:r w:rsidR="002F1BC4">
        <w:rPr>
          <w:rFonts w:ascii="Myriad Pro" w:hAnsi="Myriad Pro"/>
          <w:lang w:val="sl-SI"/>
        </w:rPr>
        <w:t xml:space="preserve"> oz. skupin otrok</w:t>
      </w:r>
      <w:r w:rsidR="007A28D8" w:rsidRPr="00A71193">
        <w:rPr>
          <w:rFonts w:ascii="Myriad Pro" w:hAnsi="Myriad Pro"/>
          <w:lang w:val="sl-SI"/>
        </w:rPr>
        <w:t xml:space="preserve"> v cestnem prometu,</w:t>
      </w:r>
    </w:p>
    <w:p w14:paraId="297FFF9F" w14:textId="25891015" w:rsidR="007A28D8" w:rsidRPr="00A71193" w:rsidRDefault="007A28D8" w:rsidP="007A17D4">
      <w:pPr>
        <w:numPr>
          <w:ilvl w:val="0"/>
          <w:numId w:val="7"/>
        </w:numPr>
        <w:jc w:val="both"/>
        <w:rPr>
          <w:rFonts w:ascii="Myriad Pro" w:hAnsi="Myriad Pro"/>
          <w:color w:val="000000" w:themeColor="text1"/>
          <w:lang w:val="sl-SI"/>
        </w:rPr>
      </w:pPr>
      <w:r w:rsidRPr="00A71193">
        <w:rPr>
          <w:rFonts w:ascii="Myriad Pro" w:hAnsi="Myriad Pro"/>
          <w:color w:val="000000" w:themeColor="text1"/>
          <w:lang w:val="sl-SI"/>
        </w:rPr>
        <w:lastRenderedPageBreak/>
        <w:t>da vsaj eno izmed vozil s katerimi bomo izvajali prevoze spada v kategorijo »čista lahka vozila« v skladu s Prilogo 2 Uredbe o zelenem javnem naročanju (Uradni list RS, št. 51/17, 64/19, 121/21 in 132/23),</w:t>
      </w:r>
    </w:p>
    <w:p w14:paraId="6446AC84" w14:textId="77777777" w:rsidR="004F6D96" w:rsidRDefault="004F6D96" w:rsidP="007A17D4">
      <w:pPr>
        <w:numPr>
          <w:ilvl w:val="0"/>
          <w:numId w:val="7"/>
        </w:numPr>
        <w:jc w:val="both"/>
        <w:rPr>
          <w:rFonts w:ascii="Myriad Pro" w:hAnsi="Myriad Pro"/>
          <w:lang w:val="sl-SI"/>
        </w:rPr>
      </w:pPr>
      <w:r w:rsidRPr="00A71193">
        <w:rPr>
          <w:rFonts w:ascii="Myriad Pro" w:hAnsi="Myriad Pro"/>
          <w:lang w:val="sl-SI"/>
        </w:rPr>
        <w:t>da zagotavljamo nadomestno vozilo oz. nadomestnega voznika v primeru okvare vozila ali odsotnosti voznika,</w:t>
      </w:r>
    </w:p>
    <w:p w14:paraId="65EEE80E" w14:textId="7CD6B505" w:rsidR="00580BFD" w:rsidRPr="002320CD" w:rsidRDefault="00580BFD" w:rsidP="00580BFD">
      <w:pPr>
        <w:pStyle w:val="Odstavekseznama"/>
        <w:numPr>
          <w:ilvl w:val="0"/>
          <w:numId w:val="7"/>
        </w:numPr>
        <w:spacing w:line="276" w:lineRule="auto"/>
        <w:ind w:left="714" w:hanging="357"/>
        <w:jc w:val="both"/>
        <w:rPr>
          <w:rFonts w:ascii="Myriad Pro" w:hAnsi="Myriad Pro"/>
          <w:color w:val="000000" w:themeColor="text1"/>
          <w:lang w:val="sl-SI"/>
        </w:rPr>
      </w:pPr>
      <w:r w:rsidRPr="00A71193">
        <w:rPr>
          <w:rFonts w:ascii="Myriad Pro" w:hAnsi="Myriad Pro"/>
          <w:color w:val="000000" w:themeColor="text1"/>
          <w:lang w:val="sl-SI"/>
        </w:rPr>
        <w:t>da imamo na voljo zadostno število usposobljenih voznikov, glede na število vozil  in obseg naročila, ki najmanj eno leto poklicno vozijo vozilo ustrezne kategorije in ki izpolnjujejo zakonske pogoje za prevoz skupin otrok v cestnem prometu</w:t>
      </w:r>
      <w:r w:rsidRPr="002320CD">
        <w:rPr>
          <w:rFonts w:ascii="Myriad Pro" w:hAnsi="Myriad Pro"/>
          <w:color w:val="000000" w:themeColor="text1"/>
          <w:lang w:val="sl-SI"/>
        </w:rPr>
        <w:t>,</w:t>
      </w:r>
    </w:p>
    <w:p w14:paraId="0C5EAFA9" w14:textId="77777777" w:rsidR="004F6D96" w:rsidRPr="00A71193" w:rsidRDefault="004F6D96" w:rsidP="00C32712">
      <w:pPr>
        <w:numPr>
          <w:ilvl w:val="0"/>
          <w:numId w:val="7"/>
        </w:numPr>
        <w:ind w:left="714" w:hanging="357"/>
        <w:jc w:val="both"/>
        <w:rPr>
          <w:rFonts w:ascii="Myriad Pro" w:hAnsi="Myriad Pro"/>
          <w:lang w:val="sl-SI"/>
        </w:rPr>
      </w:pPr>
      <w:r w:rsidRPr="00A71193">
        <w:rPr>
          <w:rFonts w:ascii="Myriad Pro" w:hAnsi="Myriad Pro"/>
          <w:lang w:val="sl-SI"/>
        </w:rPr>
        <w:t>da bomo opravljali šolske prevoze v skladu z veljavno zakonodajo o cestnem prometu, Pravilnikom o oznakah in opremi vozil, s katerimi se opravljajo prevozi v cestnem prometu in Pravilnikom o delih in opremi vozil,</w:t>
      </w:r>
    </w:p>
    <w:p w14:paraId="4BE58C40" w14:textId="77777777" w:rsidR="004F6D96" w:rsidRPr="00A71193" w:rsidRDefault="004F6D96" w:rsidP="00C32712">
      <w:pPr>
        <w:numPr>
          <w:ilvl w:val="0"/>
          <w:numId w:val="7"/>
        </w:numPr>
        <w:ind w:left="714" w:hanging="357"/>
        <w:jc w:val="both"/>
        <w:rPr>
          <w:rFonts w:ascii="Myriad Pro" w:hAnsi="Myriad Pro"/>
          <w:color w:val="000000" w:themeColor="text1"/>
          <w:lang w:val="sl-SI"/>
        </w:rPr>
      </w:pPr>
      <w:r w:rsidRPr="00A71193">
        <w:rPr>
          <w:rFonts w:ascii="Myriad Pro" w:hAnsi="Myriad Pro"/>
          <w:color w:val="000000" w:themeColor="text1"/>
          <w:lang w:val="sl-SI"/>
        </w:rPr>
        <w:t>da bo voznik poklicne vozniške izkušnje dokazoval s potrdilom, ki ga mora imeti med vožnjo pri sebi in ga na zahtevo pooblaščene osebe tudi izročiti na vpogled,</w:t>
      </w:r>
    </w:p>
    <w:p w14:paraId="40425F5F" w14:textId="77777777" w:rsidR="004F6D96" w:rsidRPr="00A71193" w:rsidRDefault="004F6D96" w:rsidP="007A17D4">
      <w:pPr>
        <w:numPr>
          <w:ilvl w:val="0"/>
          <w:numId w:val="7"/>
        </w:numPr>
        <w:jc w:val="both"/>
        <w:rPr>
          <w:rFonts w:ascii="Myriad Pro" w:hAnsi="Myriad Pro"/>
          <w:lang w:val="sl-SI"/>
        </w:rPr>
      </w:pPr>
      <w:r w:rsidRPr="00A71193">
        <w:rPr>
          <w:rFonts w:ascii="Myriad Pro" w:hAnsi="Myriad Pro"/>
          <w:lang w:val="sl-SI"/>
        </w:rPr>
        <w:t>da pri nas ne veljajo omejitve poslovanja po Zakonu o integriteti in preprečevanju korupcije,</w:t>
      </w:r>
    </w:p>
    <w:p w14:paraId="4D519D79" w14:textId="413F787F" w:rsidR="004F6D96" w:rsidRPr="00A71193" w:rsidRDefault="004F6D96" w:rsidP="007A17D4">
      <w:pPr>
        <w:numPr>
          <w:ilvl w:val="0"/>
          <w:numId w:val="7"/>
        </w:numPr>
        <w:jc w:val="both"/>
        <w:rPr>
          <w:rFonts w:ascii="Myriad Pro" w:hAnsi="Myriad Pro"/>
          <w:lang w:val="sl-SI"/>
        </w:rPr>
      </w:pPr>
      <w:r w:rsidRPr="00A71193">
        <w:rPr>
          <w:rFonts w:ascii="Myriad Pro" w:hAnsi="Myriad Pro"/>
          <w:lang w:val="sl-SI"/>
        </w:rPr>
        <w:t>da smo finančno in poslovno sposobni</w:t>
      </w:r>
      <w:r w:rsidR="006A3282">
        <w:rPr>
          <w:rFonts w:ascii="Myriad Pro" w:hAnsi="Myriad Pro"/>
          <w:lang w:val="sl-SI"/>
        </w:rPr>
        <w:t>.</w:t>
      </w:r>
    </w:p>
    <w:p w14:paraId="7011FEF7" w14:textId="77777777" w:rsidR="004F6D96" w:rsidRPr="00A71193" w:rsidRDefault="004F6D96" w:rsidP="001842E0">
      <w:pPr>
        <w:jc w:val="both"/>
        <w:rPr>
          <w:rFonts w:ascii="Myriad Pro" w:hAnsi="Myriad Pro"/>
          <w:lang w:val="sl-SI"/>
        </w:rPr>
      </w:pPr>
    </w:p>
    <w:p w14:paraId="0E4F07E4" w14:textId="7D6F3387" w:rsidR="001842E0" w:rsidRPr="001842E0" w:rsidRDefault="001842E0" w:rsidP="001842E0">
      <w:pPr>
        <w:jc w:val="both"/>
        <w:rPr>
          <w:rFonts w:ascii="Myriad Pro" w:hAnsi="Myriad Pro"/>
          <w:lang w:val="sl-SI"/>
        </w:rPr>
      </w:pPr>
      <w:r w:rsidRPr="00A71193">
        <w:rPr>
          <w:rFonts w:ascii="Myriad Pro" w:hAnsi="Myriad Pro"/>
          <w:lang w:val="sl-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r w:rsidRPr="001842E0">
        <w:rPr>
          <w:rFonts w:ascii="Myriad Pro" w:hAnsi="Myriad Pro"/>
          <w:lang w:val="sl-SI"/>
        </w:rPr>
        <w:t>.</w:t>
      </w:r>
    </w:p>
    <w:p w14:paraId="33725571" w14:textId="77777777" w:rsidR="004F6D96" w:rsidRDefault="004F6D96" w:rsidP="001842E0">
      <w:pPr>
        <w:rPr>
          <w:rFonts w:ascii="Myriad Pro" w:hAnsi="Myriad Pro"/>
          <w:lang w:val="sl-SI"/>
        </w:rPr>
      </w:pPr>
    </w:p>
    <w:p w14:paraId="150351DF" w14:textId="77777777" w:rsidR="004F6D96" w:rsidRDefault="004F6D96" w:rsidP="001842E0">
      <w:pPr>
        <w:rPr>
          <w:rFonts w:ascii="Myriad Pro" w:hAnsi="Myriad Pro"/>
          <w:lang w:val="sl-SI"/>
        </w:rPr>
      </w:pPr>
    </w:p>
    <w:p w14:paraId="35AD8138" w14:textId="77777777" w:rsidR="004F6D96" w:rsidRDefault="004F6D96" w:rsidP="001842E0">
      <w:pPr>
        <w:rPr>
          <w:rFonts w:ascii="Myriad Pro" w:hAnsi="Myriad Pro"/>
          <w:lang w:val="sl-SI"/>
        </w:rPr>
      </w:pPr>
    </w:p>
    <w:p w14:paraId="408C4181" w14:textId="3B6891C8" w:rsidR="001842E0" w:rsidRPr="001842E0" w:rsidRDefault="001842E0" w:rsidP="001842E0">
      <w:pPr>
        <w:rPr>
          <w:rFonts w:ascii="Myriad Pro" w:hAnsi="Myriad Pro"/>
          <w:lang w:val="sl-SI"/>
        </w:rPr>
      </w:pPr>
      <w:r w:rsidRPr="001842E0">
        <w:rPr>
          <w:rFonts w:ascii="Myriad Pro" w:hAnsi="Myriad Pro"/>
          <w:lang w:val="sl-SI"/>
        </w:rPr>
        <w:t>Datum:</w:t>
      </w:r>
      <w:r w:rsidRPr="001842E0">
        <w:rPr>
          <w:rFonts w:ascii="Myriad Pro" w:hAnsi="Myriad Pro"/>
          <w:lang w:val="sl-SI"/>
        </w:rPr>
        <w:tab/>
      </w:r>
      <w:r w:rsidR="00647C87">
        <w:rPr>
          <w:rFonts w:ascii="Myriad Pro" w:hAnsi="Myriad Pro"/>
          <w:lang w:val="sl-SI"/>
        </w:rPr>
        <w:t xml:space="preserve">                                                                                     </w:t>
      </w:r>
      <w:r w:rsidRPr="001842E0">
        <w:rPr>
          <w:rFonts w:ascii="Myriad Pro" w:hAnsi="Myriad Pro"/>
          <w:lang w:val="sl-SI"/>
        </w:rPr>
        <w:t>Žig in podpis ponudnika:</w:t>
      </w:r>
    </w:p>
    <w:p w14:paraId="5FB9C568" w14:textId="77777777" w:rsidR="001842E0" w:rsidRPr="001842E0" w:rsidRDefault="001842E0" w:rsidP="001842E0">
      <w:pPr>
        <w:rPr>
          <w:rFonts w:ascii="Myriad Pro" w:hAnsi="Myriad Pro"/>
          <w:b/>
          <w:bCs/>
          <w:lang w:val="sl-SI"/>
        </w:rPr>
      </w:pPr>
    </w:p>
    <w:p w14:paraId="176AA137" w14:textId="77777777" w:rsidR="00B91917" w:rsidRPr="007E646F" w:rsidRDefault="00B91917">
      <w:pPr>
        <w:rPr>
          <w:rFonts w:ascii="Myriad Pro" w:hAnsi="Myriad Pro"/>
          <w:lang w:val="sl-SI"/>
        </w:rPr>
      </w:pPr>
    </w:p>
    <w:p w14:paraId="4AE3EFD8" w14:textId="77777777" w:rsidR="00B91917" w:rsidRPr="007E646F" w:rsidRDefault="00B91917">
      <w:pPr>
        <w:rPr>
          <w:rFonts w:ascii="Myriad Pro" w:hAnsi="Myriad Pro"/>
          <w:lang w:val="sl-SI"/>
        </w:rPr>
      </w:pPr>
    </w:p>
    <w:p w14:paraId="64BF761D" w14:textId="3FFFA604" w:rsidR="00347E7A" w:rsidRPr="006A3282" w:rsidRDefault="006A3282" w:rsidP="00347E7A">
      <w:pPr>
        <w:rPr>
          <w:rFonts w:ascii="Myriad Pro" w:hAnsi="Myriad Pro"/>
          <w:color w:val="000000" w:themeColor="text1"/>
          <w:lang w:val="sl-SI"/>
        </w:rPr>
      </w:pPr>
      <w:r w:rsidRPr="006A3282">
        <w:rPr>
          <w:rFonts w:ascii="Myriad Pro" w:hAnsi="Myriad Pro"/>
          <w:color w:val="000000" w:themeColor="text1"/>
          <w:lang w:val="sl-SI"/>
        </w:rPr>
        <w:t>Priloge</w:t>
      </w:r>
      <w:r w:rsidR="00347E7A" w:rsidRPr="006A3282">
        <w:rPr>
          <w:rFonts w:ascii="Myriad Pro" w:hAnsi="Myriad Pro"/>
          <w:color w:val="000000" w:themeColor="text1"/>
          <w:lang w:val="sl-SI"/>
        </w:rPr>
        <w:t>:</w:t>
      </w:r>
    </w:p>
    <w:p w14:paraId="20231014" w14:textId="39B1B731" w:rsidR="00347E7A" w:rsidRPr="006A3282" w:rsidRDefault="007A28D8" w:rsidP="00347E7A">
      <w:pPr>
        <w:numPr>
          <w:ilvl w:val="1"/>
          <w:numId w:val="8"/>
        </w:numPr>
        <w:rPr>
          <w:rFonts w:ascii="Myriad Pro" w:hAnsi="Myriad Pro"/>
          <w:color w:val="000000" w:themeColor="text1"/>
          <w:lang w:val="sl-SI"/>
        </w:rPr>
      </w:pPr>
      <w:r w:rsidRPr="006A3282">
        <w:rPr>
          <w:rFonts w:ascii="Myriad Pro" w:hAnsi="Myriad Pro"/>
          <w:color w:val="000000" w:themeColor="text1"/>
          <w:lang w:val="sl-SI"/>
        </w:rPr>
        <w:t>kopija veljavne licence</w:t>
      </w:r>
    </w:p>
    <w:p w14:paraId="7E61DAF7" w14:textId="2BB0A05C" w:rsidR="009C6CC1" w:rsidRPr="006A3282" w:rsidRDefault="007A28D8" w:rsidP="009C6CC1">
      <w:pPr>
        <w:numPr>
          <w:ilvl w:val="1"/>
          <w:numId w:val="8"/>
        </w:numPr>
        <w:rPr>
          <w:rFonts w:ascii="Myriad Pro" w:hAnsi="Myriad Pro"/>
          <w:color w:val="000000" w:themeColor="text1"/>
          <w:lang w:val="sl-SI"/>
        </w:rPr>
      </w:pPr>
      <w:r w:rsidRPr="006A3282">
        <w:rPr>
          <w:rFonts w:ascii="Myriad Pro" w:hAnsi="Myriad Pro"/>
          <w:color w:val="000000" w:themeColor="text1"/>
          <w:lang w:val="sl-SI"/>
        </w:rPr>
        <w:t>kopija veljavne zavarovalne police</w:t>
      </w:r>
    </w:p>
    <w:p w14:paraId="08FD616D" w14:textId="33E6E1DA" w:rsidR="009C6CC1" w:rsidRPr="006A3282" w:rsidRDefault="00A81ABC" w:rsidP="00A81ABC">
      <w:pPr>
        <w:pStyle w:val="Odstavekseznama"/>
        <w:numPr>
          <w:ilvl w:val="1"/>
          <w:numId w:val="8"/>
        </w:numPr>
        <w:rPr>
          <w:rFonts w:ascii="Myriad Pro" w:hAnsi="Myriad Pro"/>
          <w:color w:val="000000" w:themeColor="text1"/>
          <w:lang w:val="sl-SI" w:eastAsia="sl-SI"/>
        </w:rPr>
      </w:pPr>
      <w:r w:rsidRPr="006A3282">
        <w:rPr>
          <w:rFonts w:ascii="Myriad Pro" w:hAnsi="Myriad Pro"/>
          <w:color w:val="000000" w:themeColor="text1"/>
          <w:lang w:val="sl-SI" w:eastAsia="sl-SI"/>
        </w:rPr>
        <w:t>kopija veljavnega vozniškega dovoljenja</w:t>
      </w:r>
      <w:r w:rsidR="00DE61A3">
        <w:rPr>
          <w:rFonts w:ascii="Myriad Pro" w:hAnsi="Myriad Pro"/>
          <w:color w:val="000000" w:themeColor="text1"/>
          <w:lang w:val="sl-SI" w:eastAsia="sl-SI"/>
        </w:rPr>
        <w:t xml:space="preserve"> za posameznega voznika</w:t>
      </w:r>
    </w:p>
    <w:p w14:paraId="75EE4071" w14:textId="518EA3B5" w:rsidR="006A3282" w:rsidRDefault="006A3282" w:rsidP="006A3282">
      <w:pPr>
        <w:pStyle w:val="Odstavekseznama"/>
        <w:numPr>
          <w:ilvl w:val="1"/>
          <w:numId w:val="8"/>
        </w:numPr>
        <w:rPr>
          <w:rFonts w:ascii="Myriad Pro" w:hAnsi="Myriad Pro"/>
          <w:color w:val="000000" w:themeColor="text1"/>
          <w:lang w:val="sl-SI" w:eastAsia="sl-SI"/>
        </w:rPr>
      </w:pPr>
      <w:r>
        <w:rPr>
          <w:rFonts w:ascii="Myriad Pro" w:hAnsi="Myriad Pro"/>
          <w:color w:val="000000" w:themeColor="text1"/>
          <w:lang w:val="sl-SI" w:eastAsia="sl-SI"/>
        </w:rPr>
        <w:t>obrazec »Seznam vozil«</w:t>
      </w:r>
      <w:r w:rsidR="00827A4E">
        <w:rPr>
          <w:rFonts w:ascii="Myriad Pro" w:hAnsi="Myriad Pro"/>
          <w:color w:val="000000" w:themeColor="text1"/>
          <w:lang w:val="sl-SI" w:eastAsia="sl-SI"/>
        </w:rPr>
        <w:t xml:space="preserve"> (OBR-10)</w:t>
      </w:r>
    </w:p>
    <w:p w14:paraId="0D8053AA" w14:textId="77777777" w:rsidR="006A3282" w:rsidRDefault="006A3282" w:rsidP="006A3282">
      <w:pPr>
        <w:rPr>
          <w:rFonts w:ascii="Myriad Pro" w:hAnsi="Myriad Pro"/>
        </w:rPr>
      </w:pPr>
    </w:p>
    <w:p w14:paraId="35D862F8" w14:textId="4C74B1A4" w:rsidR="00A81ABC" w:rsidRPr="006A3282" w:rsidRDefault="00A81ABC" w:rsidP="006A3282">
      <w:pPr>
        <w:jc w:val="both"/>
        <w:rPr>
          <w:rFonts w:ascii="Myriad Pro" w:hAnsi="Myriad Pro"/>
          <w:i/>
          <w:iCs/>
          <w:color w:val="000000" w:themeColor="text1"/>
          <w:sz w:val="20"/>
          <w:szCs w:val="20"/>
          <w:lang w:val="sl-SI" w:eastAsia="sl-SI"/>
        </w:rPr>
      </w:pPr>
      <w:r w:rsidRPr="006A3282">
        <w:rPr>
          <w:rFonts w:ascii="Myriad Pro" w:hAnsi="Myriad Pro"/>
          <w:i/>
          <w:iCs/>
          <w:sz w:val="20"/>
          <w:szCs w:val="20"/>
          <w:lang w:val="sl-SI"/>
        </w:rPr>
        <w:t xml:space="preserve">Ponudnika prosimo, da </w:t>
      </w:r>
      <w:r w:rsidR="006A3282" w:rsidRPr="006A3282">
        <w:rPr>
          <w:rFonts w:ascii="Myriad Pro" w:hAnsi="Myriad Pro"/>
          <w:i/>
          <w:iCs/>
          <w:sz w:val="20"/>
          <w:szCs w:val="20"/>
          <w:lang w:val="sl-SI"/>
        </w:rPr>
        <w:t>navedene priloge</w:t>
      </w:r>
      <w:r w:rsidRPr="006A3282">
        <w:rPr>
          <w:rFonts w:ascii="Myriad Pro" w:hAnsi="Myriad Pro"/>
          <w:i/>
          <w:iCs/>
          <w:sz w:val="20"/>
          <w:szCs w:val="20"/>
          <w:lang w:val="sl-SI"/>
        </w:rPr>
        <w:t xml:space="preserve"> predloži v ponudbi, v kolikor tega ne predloži, ima naročnik pravico, da predložitev ustreznega dokazila od ponudnika zahteva.</w:t>
      </w:r>
    </w:p>
    <w:p w14:paraId="70317EBF" w14:textId="77777777" w:rsidR="00A81ABC" w:rsidRPr="00A81ABC" w:rsidRDefault="00A81ABC" w:rsidP="006A3282">
      <w:pPr>
        <w:pStyle w:val="Odstavekseznama"/>
        <w:ind w:left="357"/>
        <w:rPr>
          <w:lang w:val="sl-SI" w:eastAsia="sl-SI"/>
        </w:rPr>
      </w:pPr>
    </w:p>
    <w:p w14:paraId="4399CBE6" w14:textId="77777777" w:rsidR="009C6CC1" w:rsidRPr="009C6CC1" w:rsidRDefault="009C6CC1" w:rsidP="009C6CC1">
      <w:pPr>
        <w:rPr>
          <w:lang w:val="sl-SI" w:eastAsia="sl-SI"/>
        </w:rPr>
      </w:pPr>
    </w:p>
    <w:p w14:paraId="49E431B0" w14:textId="77777777" w:rsidR="009C6CC1" w:rsidRPr="009C6CC1" w:rsidRDefault="009C6CC1" w:rsidP="009C6CC1">
      <w:pPr>
        <w:rPr>
          <w:color w:val="EE0000"/>
          <w:lang w:val="sl-SI" w:eastAsia="sl-SI"/>
        </w:rPr>
      </w:pPr>
    </w:p>
    <w:p w14:paraId="11129C23" w14:textId="77777777" w:rsidR="006A3282" w:rsidRDefault="006A3282" w:rsidP="009C6CC1">
      <w:pPr>
        <w:jc w:val="both"/>
        <w:rPr>
          <w:rFonts w:ascii="Myriad Pro" w:hAnsi="Myriad Pro"/>
          <w:i/>
          <w:iCs/>
          <w:color w:val="000000" w:themeColor="text1"/>
          <w:sz w:val="20"/>
          <w:szCs w:val="20"/>
          <w:lang w:val="sl-SI"/>
        </w:rPr>
      </w:pPr>
    </w:p>
    <w:p w14:paraId="228A1845" w14:textId="77777777" w:rsidR="006A3282" w:rsidRDefault="006A3282" w:rsidP="009C6CC1">
      <w:pPr>
        <w:jc w:val="both"/>
        <w:rPr>
          <w:rFonts w:ascii="Myriad Pro" w:hAnsi="Myriad Pro"/>
          <w:i/>
          <w:iCs/>
          <w:color w:val="000000" w:themeColor="text1"/>
          <w:sz w:val="20"/>
          <w:szCs w:val="20"/>
          <w:lang w:val="sl-SI"/>
        </w:rPr>
      </w:pPr>
    </w:p>
    <w:p w14:paraId="02447EC3" w14:textId="77777777" w:rsidR="006A3282" w:rsidRDefault="006A3282" w:rsidP="009C6CC1">
      <w:pPr>
        <w:jc w:val="both"/>
        <w:rPr>
          <w:rFonts w:ascii="Myriad Pro" w:hAnsi="Myriad Pro"/>
          <w:i/>
          <w:iCs/>
          <w:color w:val="000000" w:themeColor="text1"/>
          <w:sz w:val="20"/>
          <w:szCs w:val="20"/>
          <w:lang w:val="sl-SI"/>
        </w:rPr>
      </w:pPr>
    </w:p>
    <w:p w14:paraId="0F05C9A3" w14:textId="77777777" w:rsidR="006A3282" w:rsidRDefault="006A3282" w:rsidP="009C6CC1">
      <w:pPr>
        <w:jc w:val="both"/>
        <w:rPr>
          <w:rFonts w:ascii="Myriad Pro" w:hAnsi="Myriad Pro"/>
          <w:i/>
          <w:iCs/>
          <w:color w:val="000000" w:themeColor="text1"/>
          <w:sz w:val="20"/>
          <w:szCs w:val="20"/>
          <w:lang w:val="sl-SI"/>
        </w:rPr>
      </w:pPr>
    </w:p>
    <w:p w14:paraId="362DB748" w14:textId="6C151C52" w:rsidR="009C6CC1" w:rsidRPr="00C32712" w:rsidRDefault="009C6CC1" w:rsidP="009C6CC1">
      <w:pPr>
        <w:jc w:val="both"/>
        <w:rPr>
          <w:rFonts w:ascii="Myriad Pro" w:hAnsi="Myriad Pro"/>
          <w:i/>
          <w:iCs/>
          <w:color w:val="000000" w:themeColor="text1"/>
          <w:sz w:val="20"/>
          <w:szCs w:val="20"/>
          <w:lang w:val="sl-SI"/>
        </w:rPr>
      </w:pPr>
      <w:r w:rsidRPr="00C32712">
        <w:rPr>
          <w:rFonts w:ascii="Myriad Pro" w:hAnsi="Myriad Pro"/>
          <w:i/>
          <w:iCs/>
          <w:color w:val="000000" w:themeColor="text1"/>
          <w:sz w:val="20"/>
          <w:szCs w:val="20"/>
          <w:lang w:val="sl-SI"/>
        </w:rPr>
        <w:t>Navodila za izpolnjevanje:</w:t>
      </w:r>
    </w:p>
    <w:p w14:paraId="12DD2897" w14:textId="77777777" w:rsidR="009C6CC1" w:rsidRPr="00C32712" w:rsidRDefault="009C6CC1" w:rsidP="009C6CC1">
      <w:pPr>
        <w:pStyle w:val="Odstavekseznama"/>
        <w:numPr>
          <w:ilvl w:val="0"/>
          <w:numId w:val="9"/>
        </w:numPr>
        <w:jc w:val="both"/>
        <w:rPr>
          <w:rFonts w:ascii="Myriad Pro" w:hAnsi="Myriad Pro"/>
          <w:i/>
          <w:iCs/>
          <w:color w:val="000000" w:themeColor="text1"/>
          <w:sz w:val="20"/>
          <w:szCs w:val="20"/>
          <w:lang w:val="sl-SI"/>
        </w:rPr>
      </w:pPr>
      <w:r w:rsidRPr="00C32712">
        <w:rPr>
          <w:rFonts w:ascii="Myriad Pro" w:hAnsi="Myriad Pro"/>
          <w:i/>
          <w:iCs/>
          <w:color w:val="000000" w:themeColor="text1"/>
          <w:sz w:val="20"/>
          <w:szCs w:val="20"/>
          <w:lang w:val="sl-SI"/>
        </w:rPr>
        <w:t>Obrazec izpolni samostojni ponudnik, vsak od partnerjev v skupni ponudbi (tudi vodilni partner) oziroma glavni izvajalec pri oddaji ponudbe s podizvajalci in vsi podizvajalci;</w:t>
      </w:r>
    </w:p>
    <w:p w14:paraId="58CA1459" w14:textId="0E52BD28" w:rsidR="009C6CC1" w:rsidRPr="009A539E" w:rsidRDefault="009C6CC1" w:rsidP="009C6CC1">
      <w:pPr>
        <w:numPr>
          <w:ilvl w:val="0"/>
          <w:numId w:val="9"/>
        </w:numPr>
        <w:jc w:val="both"/>
        <w:rPr>
          <w:rFonts w:ascii="Myriad Pro" w:hAnsi="Myriad Pro"/>
          <w:i/>
          <w:iCs/>
          <w:color w:val="000000" w:themeColor="text1"/>
          <w:sz w:val="20"/>
          <w:szCs w:val="20"/>
          <w:lang w:val="sl-SI"/>
        </w:rPr>
      </w:pPr>
      <w:r w:rsidRPr="00C32712">
        <w:rPr>
          <w:rFonts w:ascii="Myriad Pro" w:hAnsi="Myriad Pro"/>
          <w:i/>
          <w:iCs/>
          <w:color w:val="000000" w:themeColor="text1"/>
          <w:sz w:val="20"/>
          <w:szCs w:val="20"/>
          <w:lang w:val="sl-SI"/>
        </w:rPr>
        <w:t>V primeru večjega števila partnerjev oziroma podizvajalcev se obrazec kopira.</w:t>
      </w:r>
    </w:p>
    <w:p w14:paraId="78E136C7" w14:textId="3D7DBB20" w:rsidR="00B91917" w:rsidRPr="00347E7A" w:rsidRDefault="00B91917" w:rsidP="00347E7A">
      <w:pPr>
        <w:rPr>
          <w:rFonts w:ascii="Myriad Pro" w:hAnsi="Myriad Pro"/>
          <w:color w:val="538135" w:themeColor="accent6" w:themeShade="BF"/>
          <w:lang w:val="sl-SI"/>
        </w:rPr>
      </w:pPr>
    </w:p>
    <w:sectPr w:rsidR="00B91917" w:rsidRPr="00347E7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00A57" w14:textId="77777777" w:rsidR="00BA6085" w:rsidRDefault="00BA6085" w:rsidP="00B91917">
      <w:r>
        <w:separator/>
      </w:r>
    </w:p>
  </w:endnote>
  <w:endnote w:type="continuationSeparator" w:id="0">
    <w:p w14:paraId="432E5210" w14:textId="77777777" w:rsidR="00BA6085" w:rsidRDefault="00BA6085" w:rsidP="00B9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C68DA" w14:textId="77777777" w:rsidR="00BA6085" w:rsidRDefault="00BA6085" w:rsidP="00B91917">
      <w:r>
        <w:separator/>
      </w:r>
    </w:p>
  </w:footnote>
  <w:footnote w:type="continuationSeparator" w:id="0">
    <w:p w14:paraId="1F291D9F" w14:textId="77777777" w:rsidR="00BA6085" w:rsidRDefault="00BA6085" w:rsidP="00B9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CFFF" w14:textId="6D03A8F6" w:rsidR="00B91917" w:rsidRPr="00B91917" w:rsidRDefault="00B91917" w:rsidP="00B91917">
    <w:pPr>
      <w:pStyle w:val="Glava"/>
      <w:jc w:val="right"/>
      <w:rPr>
        <w:rFonts w:ascii="Myriad Pro" w:hAnsi="Myriad Pro"/>
      </w:rPr>
    </w:pPr>
    <w:r w:rsidRPr="00B91917">
      <w:rPr>
        <w:rFonts w:ascii="Myriad Pro" w:hAnsi="Myriad Pro"/>
      </w:rPr>
      <w:t>OBR</w:t>
    </w:r>
    <w:r w:rsidR="001842E0">
      <w:rPr>
        <w:rFonts w:ascii="Myriad Pro" w:hAnsi="Myriad Pro"/>
      </w:rPr>
      <w:t>-</w:t>
    </w:r>
    <w:r w:rsidR="00723BB9">
      <w:rPr>
        <w:rFonts w:ascii="Myriad Pro" w:hAnsi="Myriad Pro"/>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E14EE"/>
    <w:multiLevelType w:val="hybridMultilevel"/>
    <w:tmpl w:val="27DA4E12"/>
    <w:lvl w:ilvl="0" w:tplc="78889B5C">
      <w:numFmt w:val="bullet"/>
      <w:lvlText w:val=""/>
      <w:lvlJc w:val="left"/>
      <w:pPr>
        <w:ind w:left="476" w:hanging="284"/>
      </w:pPr>
      <w:rPr>
        <w:rFonts w:ascii="Symbol" w:eastAsia="Symbol" w:hAnsi="Symbol" w:cs="Symbol" w:hint="default"/>
        <w:b w:val="0"/>
        <w:bCs w:val="0"/>
        <w:i w:val="0"/>
        <w:iCs w:val="0"/>
        <w:spacing w:val="0"/>
        <w:w w:val="100"/>
        <w:sz w:val="22"/>
        <w:szCs w:val="22"/>
        <w:lang w:val="sl-SI" w:eastAsia="en-US" w:bidi="ar-SA"/>
      </w:rPr>
    </w:lvl>
    <w:lvl w:ilvl="1" w:tplc="BCB60332">
      <w:numFmt w:val="bullet"/>
      <w:lvlText w:val="•"/>
      <w:lvlJc w:val="left"/>
      <w:pPr>
        <w:ind w:left="1442" w:hanging="284"/>
      </w:pPr>
      <w:rPr>
        <w:lang w:val="sl-SI" w:eastAsia="en-US" w:bidi="ar-SA"/>
      </w:rPr>
    </w:lvl>
    <w:lvl w:ilvl="2" w:tplc="EF90EAB6">
      <w:numFmt w:val="bullet"/>
      <w:lvlText w:val="•"/>
      <w:lvlJc w:val="left"/>
      <w:pPr>
        <w:ind w:left="2405" w:hanging="284"/>
      </w:pPr>
      <w:rPr>
        <w:lang w:val="sl-SI" w:eastAsia="en-US" w:bidi="ar-SA"/>
      </w:rPr>
    </w:lvl>
    <w:lvl w:ilvl="3" w:tplc="E0022C88">
      <w:numFmt w:val="bullet"/>
      <w:lvlText w:val="•"/>
      <w:lvlJc w:val="left"/>
      <w:pPr>
        <w:ind w:left="3367" w:hanging="284"/>
      </w:pPr>
      <w:rPr>
        <w:lang w:val="sl-SI" w:eastAsia="en-US" w:bidi="ar-SA"/>
      </w:rPr>
    </w:lvl>
    <w:lvl w:ilvl="4" w:tplc="B3DC8910">
      <w:numFmt w:val="bullet"/>
      <w:lvlText w:val="•"/>
      <w:lvlJc w:val="left"/>
      <w:pPr>
        <w:ind w:left="4330" w:hanging="284"/>
      </w:pPr>
      <w:rPr>
        <w:lang w:val="sl-SI" w:eastAsia="en-US" w:bidi="ar-SA"/>
      </w:rPr>
    </w:lvl>
    <w:lvl w:ilvl="5" w:tplc="B74455EC">
      <w:numFmt w:val="bullet"/>
      <w:lvlText w:val="•"/>
      <w:lvlJc w:val="left"/>
      <w:pPr>
        <w:ind w:left="5293" w:hanging="284"/>
      </w:pPr>
      <w:rPr>
        <w:lang w:val="sl-SI" w:eastAsia="en-US" w:bidi="ar-SA"/>
      </w:rPr>
    </w:lvl>
    <w:lvl w:ilvl="6" w:tplc="C742D1A6">
      <w:numFmt w:val="bullet"/>
      <w:lvlText w:val="•"/>
      <w:lvlJc w:val="left"/>
      <w:pPr>
        <w:ind w:left="6255" w:hanging="284"/>
      </w:pPr>
      <w:rPr>
        <w:lang w:val="sl-SI" w:eastAsia="en-US" w:bidi="ar-SA"/>
      </w:rPr>
    </w:lvl>
    <w:lvl w:ilvl="7" w:tplc="5D261590">
      <w:numFmt w:val="bullet"/>
      <w:lvlText w:val="•"/>
      <w:lvlJc w:val="left"/>
      <w:pPr>
        <w:ind w:left="7218" w:hanging="284"/>
      </w:pPr>
      <w:rPr>
        <w:lang w:val="sl-SI" w:eastAsia="en-US" w:bidi="ar-SA"/>
      </w:rPr>
    </w:lvl>
    <w:lvl w:ilvl="8" w:tplc="ABE0381C">
      <w:numFmt w:val="bullet"/>
      <w:lvlText w:val="•"/>
      <w:lvlJc w:val="left"/>
      <w:pPr>
        <w:ind w:left="8181" w:hanging="284"/>
      </w:pPr>
      <w:rPr>
        <w:lang w:val="sl-SI" w:eastAsia="en-US" w:bidi="ar-SA"/>
      </w:rPr>
    </w:lvl>
  </w:abstractNum>
  <w:abstractNum w:abstractNumId="1" w15:restartNumberingAfterBreak="0">
    <w:nsid w:val="092175EE"/>
    <w:multiLevelType w:val="hybridMultilevel"/>
    <w:tmpl w:val="498C15C8"/>
    <w:lvl w:ilvl="0" w:tplc="1AA802D0">
      <w:start w:val="1"/>
      <w:numFmt w:val="decimal"/>
      <w:pStyle w:val="Naslov2"/>
      <w:lvlText w:val="%1."/>
      <w:lvlJc w:val="center"/>
      <w:pPr>
        <w:tabs>
          <w:tab w:val="num" w:pos="0"/>
        </w:tabs>
        <w:ind w:left="0" w:firstLine="0"/>
      </w:pPr>
      <w:rPr>
        <w:b/>
        <w:sz w:val="20"/>
        <w:szCs w:val="20"/>
      </w:rPr>
    </w:lvl>
    <w:lvl w:ilvl="1" w:tplc="38FEECFA">
      <w:start w:val="1"/>
      <w:numFmt w:val="bullet"/>
      <w:lvlText w:val="-"/>
      <w:lvlJc w:val="left"/>
      <w:pPr>
        <w:tabs>
          <w:tab w:val="num" w:pos="357"/>
        </w:tabs>
        <w:ind w:left="357" w:hanging="357"/>
      </w:pPr>
      <w:rPr>
        <w:rFonts w:ascii="Arial" w:eastAsia="Times New Roman" w:hAnsi="Arial"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199E65D9"/>
    <w:multiLevelType w:val="hybridMultilevel"/>
    <w:tmpl w:val="483A2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90864AF"/>
    <w:multiLevelType w:val="hybridMultilevel"/>
    <w:tmpl w:val="A56490B8"/>
    <w:lvl w:ilvl="0" w:tplc="60A863D4">
      <w:numFmt w:val="bullet"/>
      <w:lvlText w:val=""/>
      <w:lvlJc w:val="left"/>
      <w:pPr>
        <w:ind w:left="1270" w:hanging="360"/>
      </w:pPr>
      <w:rPr>
        <w:rFonts w:ascii="Symbol" w:eastAsia="Symbol" w:hAnsi="Symbol" w:cs="Symbol" w:hint="default"/>
        <w:b w:val="0"/>
        <w:bCs w:val="0"/>
        <w:i w:val="0"/>
        <w:iCs w:val="0"/>
        <w:spacing w:val="0"/>
        <w:w w:val="100"/>
        <w:sz w:val="24"/>
        <w:szCs w:val="24"/>
        <w:lang w:val="sl-SI" w:eastAsia="en-US" w:bidi="ar-SA"/>
      </w:rPr>
    </w:lvl>
    <w:lvl w:ilvl="1" w:tplc="15E4333C">
      <w:numFmt w:val="bullet"/>
      <w:lvlText w:val="•"/>
      <w:lvlJc w:val="left"/>
      <w:pPr>
        <w:ind w:left="2162" w:hanging="360"/>
      </w:pPr>
      <w:rPr>
        <w:lang w:val="sl-SI" w:eastAsia="en-US" w:bidi="ar-SA"/>
      </w:rPr>
    </w:lvl>
    <w:lvl w:ilvl="2" w:tplc="DB34DD10">
      <w:numFmt w:val="bullet"/>
      <w:lvlText w:val="•"/>
      <w:lvlJc w:val="left"/>
      <w:pPr>
        <w:ind w:left="3045" w:hanging="360"/>
      </w:pPr>
      <w:rPr>
        <w:lang w:val="sl-SI" w:eastAsia="en-US" w:bidi="ar-SA"/>
      </w:rPr>
    </w:lvl>
    <w:lvl w:ilvl="3" w:tplc="2912080E">
      <w:numFmt w:val="bullet"/>
      <w:lvlText w:val="•"/>
      <w:lvlJc w:val="left"/>
      <w:pPr>
        <w:ind w:left="3927" w:hanging="360"/>
      </w:pPr>
      <w:rPr>
        <w:lang w:val="sl-SI" w:eastAsia="en-US" w:bidi="ar-SA"/>
      </w:rPr>
    </w:lvl>
    <w:lvl w:ilvl="4" w:tplc="47C01184">
      <w:numFmt w:val="bullet"/>
      <w:lvlText w:val="•"/>
      <w:lvlJc w:val="left"/>
      <w:pPr>
        <w:ind w:left="4810" w:hanging="360"/>
      </w:pPr>
      <w:rPr>
        <w:lang w:val="sl-SI" w:eastAsia="en-US" w:bidi="ar-SA"/>
      </w:rPr>
    </w:lvl>
    <w:lvl w:ilvl="5" w:tplc="4D6E0B22">
      <w:numFmt w:val="bullet"/>
      <w:lvlText w:val="•"/>
      <w:lvlJc w:val="left"/>
      <w:pPr>
        <w:ind w:left="5693" w:hanging="360"/>
      </w:pPr>
      <w:rPr>
        <w:lang w:val="sl-SI" w:eastAsia="en-US" w:bidi="ar-SA"/>
      </w:rPr>
    </w:lvl>
    <w:lvl w:ilvl="6" w:tplc="6FC423E0">
      <w:numFmt w:val="bullet"/>
      <w:lvlText w:val="•"/>
      <w:lvlJc w:val="left"/>
      <w:pPr>
        <w:ind w:left="6575" w:hanging="360"/>
      </w:pPr>
      <w:rPr>
        <w:lang w:val="sl-SI" w:eastAsia="en-US" w:bidi="ar-SA"/>
      </w:rPr>
    </w:lvl>
    <w:lvl w:ilvl="7" w:tplc="BDDC5B2E">
      <w:numFmt w:val="bullet"/>
      <w:lvlText w:val="•"/>
      <w:lvlJc w:val="left"/>
      <w:pPr>
        <w:ind w:left="7458" w:hanging="360"/>
      </w:pPr>
      <w:rPr>
        <w:lang w:val="sl-SI" w:eastAsia="en-US" w:bidi="ar-SA"/>
      </w:rPr>
    </w:lvl>
    <w:lvl w:ilvl="8" w:tplc="5150DC92">
      <w:numFmt w:val="bullet"/>
      <w:lvlText w:val="•"/>
      <w:lvlJc w:val="left"/>
      <w:pPr>
        <w:ind w:left="8341" w:hanging="360"/>
      </w:pPr>
      <w:rPr>
        <w:lang w:val="sl-SI" w:eastAsia="en-US" w:bidi="ar-SA"/>
      </w:rPr>
    </w:lvl>
  </w:abstractNum>
  <w:abstractNum w:abstractNumId="4" w15:restartNumberingAfterBreak="0">
    <w:nsid w:val="2A221819"/>
    <w:multiLevelType w:val="hybridMultilevel"/>
    <w:tmpl w:val="675E08CC"/>
    <w:lvl w:ilvl="0" w:tplc="B650C706">
      <w:start w:val="1"/>
      <w:numFmt w:val="decimal"/>
      <w:lvlText w:val="%1."/>
      <w:lvlJc w:val="left"/>
      <w:pPr>
        <w:ind w:left="435" w:hanging="242"/>
      </w:pPr>
      <w:rPr>
        <w:rFonts w:ascii="Calibri" w:eastAsia="Calibri" w:hAnsi="Calibri" w:cs="Calibri" w:hint="default"/>
        <w:b/>
        <w:bCs/>
        <w:i w:val="0"/>
        <w:iCs w:val="0"/>
        <w:spacing w:val="0"/>
        <w:w w:val="100"/>
        <w:sz w:val="24"/>
        <w:szCs w:val="24"/>
        <w:lang w:val="sl-SI" w:eastAsia="en-US" w:bidi="ar-SA"/>
      </w:rPr>
    </w:lvl>
    <w:lvl w:ilvl="1" w:tplc="E0CED5E2">
      <w:numFmt w:val="bullet"/>
      <w:lvlText w:val="☐"/>
      <w:lvlJc w:val="left"/>
      <w:pPr>
        <w:ind w:left="1162" w:hanging="262"/>
      </w:pPr>
      <w:rPr>
        <w:rFonts w:ascii="Segoe UI Symbol" w:eastAsia="Segoe UI Symbol" w:hAnsi="Segoe UI Symbol" w:cs="Segoe UI Symbol" w:hint="default"/>
        <w:b w:val="0"/>
        <w:bCs w:val="0"/>
        <w:i w:val="0"/>
        <w:iCs w:val="0"/>
        <w:spacing w:val="0"/>
        <w:w w:val="100"/>
        <w:sz w:val="24"/>
        <w:szCs w:val="24"/>
        <w:lang w:val="sl-SI" w:eastAsia="en-US" w:bidi="ar-SA"/>
      </w:rPr>
    </w:lvl>
    <w:lvl w:ilvl="2" w:tplc="BE101C86">
      <w:numFmt w:val="bullet"/>
      <w:lvlText w:val="•"/>
      <w:lvlJc w:val="left"/>
      <w:pPr>
        <w:ind w:left="2154" w:hanging="262"/>
      </w:pPr>
      <w:rPr>
        <w:lang w:val="sl-SI" w:eastAsia="en-US" w:bidi="ar-SA"/>
      </w:rPr>
    </w:lvl>
    <w:lvl w:ilvl="3" w:tplc="87DC8286">
      <w:numFmt w:val="bullet"/>
      <w:lvlText w:val="•"/>
      <w:lvlJc w:val="left"/>
      <w:pPr>
        <w:ind w:left="3148" w:hanging="262"/>
      </w:pPr>
      <w:rPr>
        <w:lang w:val="sl-SI" w:eastAsia="en-US" w:bidi="ar-SA"/>
      </w:rPr>
    </w:lvl>
    <w:lvl w:ilvl="4" w:tplc="D5FEEA44">
      <w:numFmt w:val="bullet"/>
      <w:lvlText w:val="•"/>
      <w:lvlJc w:val="left"/>
      <w:pPr>
        <w:ind w:left="4142" w:hanging="262"/>
      </w:pPr>
      <w:rPr>
        <w:lang w:val="sl-SI" w:eastAsia="en-US" w:bidi="ar-SA"/>
      </w:rPr>
    </w:lvl>
    <w:lvl w:ilvl="5" w:tplc="C998729E">
      <w:numFmt w:val="bullet"/>
      <w:lvlText w:val="•"/>
      <w:lvlJc w:val="left"/>
      <w:pPr>
        <w:ind w:left="5136" w:hanging="262"/>
      </w:pPr>
      <w:rPr>
        <w:lang w:val="sl-SI" w:eastAsia="en-US" w:bidi="ar-SA"/>
      </w:rPr>
    </w:lvl>
    <w:lvl w:ilvl="6" w:tplc="ABEE4EBA">
      <w:numFmt w:val="bullet"/>
      <w:lvlText w:val="•"/>
      <w:lvlJc w:val="left"/>
      <w:pPr>
        <w:ind w:left="6130" w:hanging="262"/>
      </w:pPr>
      <w:rPr>
        <w:lang w:val="sl-SI" w:eastAsia="en-US" w:bidi="ar-SA"/>
      </w:rPr>
    </w:lvl>
    <w:lvl w:ilvl="7" w:tplc="86A4D73A">
      <w:numFmt w:val="bullet"/>
      <w:lvlText w:val="•"/>
      <w:lvlJc w:val="left"/>
      <w:pPr>
        <w:ind w:left="7124" w:hanging="262"/>
      </w:pPr>
      <w:rPr>
        <w:lang w:val="sl-SI" w:eastAsia="en-US" w:bidi="ar-SA"/>
      </w:rPr>
    </w:lvl>
    <w:lvl w:ilvl="8" w:tplc="84C882CC">
      <w:numFmt w:val="bullet"/>
      <w:lvlText w:val="•"/>
      <w:lvlJc w:val="left"/>
      <w:pPr>
        <w:ind w:left="8118" w:hanging="262"/>
      </w:pPr>
      <w:rPr>
        <w:lang w:val="sl-SI" w:eastAsia="en-US" w:bidi="ar-SA"/>
      </w:rPr>
    </w:lvl>
  </w:abstractNum>
  <w:abstractNum w:abstractNumId="5" w15:restartNumberingAfterBreak="0">
    <w:nsid w:val="2E245231"/>
    <w:multiLevelType w:val="hybridMultilevel"/>
    <w:tmpl w:val="C58070E8"/>
    <w:lvl w:ilvl="0" w:tplc="FF56216E">
      <w:numFmt w:val="bullet"/>
      <w:lvlText w:val="☐"/>
      <w:lvlJc w:val="left"/>
      <w:pPr>
        <w:ind w:left="1174" w:hanging="262"/>
      </w:pPr>
      <w:rPr>
        <w:rFonts w:ascii="Segoe UI Symbol" w:eastAsia="Segoe UI Symbol" w:hAnsi="Segoe UI Symbol" w:cs="Segoe UI Symbol" w:hint="default"/>
        <w:b w:val="0"/>
        <w:bCs w:val="0"/>
        <w:i w:val="0"/>
        <w:iCs w:val="0"/>
        <w:spacing w:val="0"/>
        <w:w w:val="100"/>
        <w:sz w:val="24"/>
        <w:szCs w:val="24"/>
        <w:lang w:val="sl-SI" w:eastAsia="en-US" w:bidi="ar-SA"/>
      </w:rPr>
    </w:lvl>
    <w:lvl w:ilvl="1" w:tplc="D4B6C268">
      <w:numFmt w:val="bullet"/>
      <w:lvlText w:val="•"/>
      <w:lvlJc w:val="left"/>
      <w:pPr>
        <w:ind w:left="2072" w:hanging="262"/>
      </w:pPr>
      <w:rPr>
        <w:lang w:val="sl-SI" w:eastAsia="en-US" w:bidi="ar-SA"/>
      </w:rPr>
    </w:lvl>
    <w:lvl w:ilvl="2" w:tplc="8370069E">
      <w:numFmt w:val="bullet"/>
      <w:lvlText w:val="•"/>
      <w:lvlJc w:val="left"/>
      <w:pPr>
        <w:ind w:left="2965" w:hanging="262"/>
      </w:pPr>
      <w:rPr>
        <w:lang w:val="sl-SI" w:eastAsia="en-US" w:bidi="ar-SA"/>
      </w:rPr>
    </w:lvl>
    <w:lvl w:ilvl="3" w:tplc="5AF6FFD6">
      <w:numFmt w:val="bullet"/>
      <w:lvlText w:val="•"/>
      <w:lvlJc w:val="left"/>
      <w:pPr>
        <w:ind w:left="3857" w:hanging="262"/>
      </w:pPr>
      <w:rPr>
        <w:lang w:val="sl-SI" w:eastAsia="en-US" w:bidi="ar-SA"/>
      </w:rPr>
    </w:lvl>
    <w:lvl w:ilvl="4" w:tplc="5F22FBB2">
      <w:numFmt w:val="bullet"/>
      <w:lvlText w:val="•"/>
      <w:lvlJc w:val="left"/>
      <w:pPr>
        <w:ind w:left="4750" w:hanging="262"/>
      </w:pPr>
      <w:rPr>
        <w:lang w:val="sl-SI" w:eastAsia="en-US" w:bidi="ar-SA"/>
      </w:rPr>
    </w:lvl>
    <w:lvl w:ilvl="5" w:tplc="792AB60A">
      <w:numFmt w:val="bullet"/>
      <w:lvlText w:val="•"/>
      <w:lvlJc w:val="left"/>
      <w:pPr>
        <w:ind w:left="5643" w:hanging="262"/>
      </w:pPr>
      <w:rPr>
        <w:lang w:val="sl-SI" w:eastAsia="en-US" w:bidi="ar-SA"/>
      </w:rPr>
    </w:lvl>
    <w:lvl w:ilvl="6" w:tplc="343C3312">
      <w:numFmt w:val="bullet"/>
      <w:lvlText w:val="•"/>
      <w:lvlJc w:val="left"/>
      <w:pPr>
        <w:ind w:left="6535" w:hanging="262"/>
      </w:pPr>
      <w:rPr>
        <w:lang w:val="sl-SI" w:eastAsia="en-US" w:bidi="ar-SA"/>
      </w:rPr>
    </w:lvl>
    <w:lvl w:ilvl="7" w:tplc="A0288EEA">
      <w:numFmt w:val="bullet"/>
      <w:lvlText w:val="•"/>
      <w:lvlJc w:val="left"/>
      <w:pPr>
        <w:ind w:left="7428" w:hanging="262"/>
      </w:pPr>
      <w:rPr>
        <w:lang w:val="sl-SI" w:eastAsia="en-US" w:bidi="ar-SA"/>
      </w:rPr>
    </w:lvl>
    <w:lvl w:ilvl="8" w:tplc="1654E958">
      <w:numFmt w:val="bullet"/>
      <w:lvlText w:val="•"/>
      <w:lvlJc w:val="left"/>
      <w:pPr>
        <w:ind w:left="8321" w:hanging="262"/>
      </w:pPr>
      <w:rPr>
        <w:lang w:val="sl-SI" w:eastAsia="en-US" w:bidi="ar-SA"/>
      </w:rPr>
    </w:lvl>
  </w:abstractNum>
  <w:abstractNum w:abstractNumId="6" w15:restartNumberingAfterBreak="0">
    <w:nsid w:val="482046A1"/>
    <w:multiLevelType w:val="hybridMultilevel"/>
    <w:tmpl w:val="E2AA13EA"/>
    <w:lvl w:ilvl="0" w:tplc="90D007A6">
      <w:start w:val="1"/>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CA279CB"/>
    <w:multiLevelType w:val="hybridMultilevel"/>
    <w:tmpl w:val="BB3C6358"/>
    <w:lvl w:ilvl="0" w:tplc="FF26F9E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10B23EF"/>
    <w:multiLevelType w:val="hybridMultilevel"/>
    <w:tmpl w:val="97B0A7F6"/>
    <w:lvl w:ilvl="0" w:tplc="3C2859E0">
      <w:numFmt w:val="bullet"/>
      <w:lvlText w:val="-"/>
      <w:lvlJc w:val="left"/>
      <w:pPr>
        <w:ind w:left="233" w:hanging="106"/>
      </w:pPr>
      <w:rPr>
        <w:rFonts w:ascii="Lucida Sans Unicode" w:eastAsia="Lucida Sans Unicode" w:hAnsi="Lucida Sans Unicode" w:cs="Lucida Sans Unicode" w:hint="default"/>
        <w:spacing w:val="0"/>
        <w:w w:val="76"/>
        <w:lang w:val="sl-SI" w:eastAsia="en-US" w:bidi="ar-SA"/>
      </w:rPr>
    </w:lvl>
    <w:lvl w:ilvl="1" w:tplc="6C765260">
      <w:numFmt w:val="bullet"/>
      <w:lvlText w:val=""/>
      <w:lvlJc w:val="left"/>
      <w:pPr>
        <w:ind w:left="941" w:hanging="348"/>
      </w:pPr>
      <w:rPr>
        <w:rFonts w:ascii="Symbol" w:eastAsia="Symbol" w:hAnsi="Symbol" w:cs="Symbol" w:hint="default"/>
        <w:b w:val="0"/>
        <w:bCs w:val="0"/>
        <w:i w:val="0"/>
        <w:iCs w:val="0"/>
        <w:spacing w:val="0"/>
        <w:w w:val="100"/>
        <w:sz w:val="18"/>
        <w:szCs w:val="18"/>
        <w:lang w:val="sl-SI" w:eastAsia="en-US" w:bidi="ar-SA"/>
      </w:rPr>
    </w:lvl>
    <w:lvl w:ilvl="2" w:tplc="9D6226AC">
      <w:numFmt w:val="bullet"/>
      <w:lvlText w:val="•"/>
      <w:lvlJc w:val="left"/>
      <w:pPr>
        <w:ind w:left="1976" w:hanging="348"/>
      </w:pPr>
      <w:rPr>
        <w:lang w:val="sl-SI" w:eastAsia="en-US" w:bidi="ar-SA"/>
      </w:rPr>
    </w:lvl>
    <w:lvl w:ilvl="3" w:tplc="F5C2953A">
      <w:numFmt w:val="bullet"/>
      <w:lvlText w:val="•"/>
      <w:lvlJc w:val="left"/>
      <w:pPr>
        <w:ind w:left="3012" w:hanging="348"/>
      </w:pPr>
      <w:rPr>
        <w:lang w:val="sl-SI" w:eastAsia="en-US" w:bidi="ar-SA"/>
      </w:rPr>
    </w:lvl>
    <w:lvl w:ilvl="4" w:tplc="7FEAC8A0">
      <w:numFmt w:val="bullet"/>
      <w:lvlText w:val="•"/>
      <w:lvlJc w:val="left"/>
      <w:pPr>
        <w:ind w:left="4048" w:hanging="348"/>
      </w:pPr>
      <w:rPr>
        <w:lang w:val="sl-SI" w:eastAsia="en-US" w:bidi="ar-SA"/>
      </w:rPr>
    </w:lvl>
    <w:lvl w:ilvl="5" w:tplc="30F0F592">
      <w:numFmt w:val="bullet"/>
      <w:lvlText w:val="•"/>
      <w:lvlJc w:val="left"/>
      <w:pPr>
        <w:ind w:left="5084" w:hanging="348"/>
      </w:pPr>
      <w:rPr>
        <w:lang w:val="sl-SI" w:eastAsia="en-US" w:bidi="ar-SA"/>
      </w:rPr>
    </w:lvl>
    <w:lvl w:ilvl="6" w:tplc="9A8ED3F2">
      <w:numFmt w:val="bullet"/>
      <w:lvlText w:val="•"/>
      <w:lvlJc w:val="left"/>
      <w:pPr>
        <w:ind w:left="6120" w:hanging="348"/>
      </w:pPr>
      <w:rPr>
        <w:lang w:val="sl-SI" w:eastAsia="en-US" w:bidi="ar-SA"/>
      </w:rPr>
    </w:lvl>
    <w:lvl w:ilvl="7" w:tplc="AC7A3614">
      <w:numFmt w:val="bullet"/>
      <w:lvlText w:val="•"/>
      <w:lvlJc w:val="left"/>
      <w:pPr>
        <w:ind w:left="7156" w:hanging="348"/>
      </w:pPr>
      <w:rPr>
        <w:lang w:val="sl-SI" w:eastAsia="en-US" w:bidi="ar-SA"/>
      </w:rPr>
    </w:lvl>
    <w:lvl w:ilvl="8" w:tplc="2BDAB3DA">
      <w:numFmt w:val="bullet"/>
      <w:lvlText w:val="•"/>
      <w:lvlJc w:val="left"/>
      <w:pPr>
        <w:ind w:left="8192" w:hanging="348"/>
      </w:pPr>
      <w:rPr>
        <w:lang w:val="sl-SI" w:eastAsia="en-US" w:bidi="ar-SA"/>
      </w:rPr>
    </w:lvl>
  </w:abstractNum>
  <w:abstractNum w:abstractNumId="9" w15:restartNumberingAfterBreak="0">
    <w:nsid w:val="64CA72B2"/>
    <w:multiLevelType w:val="hybridMultilevel"/>
    <w:tmpl w:val="65F61E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A7139E6"/>
    <w:multiLevelType w:val="hybridMultilevel"/>
    <w:tmpl w:val="FAD2D68A"/>
    <w:lvl w:ilvl="0" w:tplc="EA5ECFE6">
      <w:numFmt w:val="bullet"/>
      <w:lvlText w:val="☐"/>
      <w:lvlJc w:val="left"/>
      <w:pPr>
        <w:ind w:left="1309" w:hanging="264"/>
      </w:pPr>
      <w:rPr>
        <w:rFonts w:ascii="Segoe UI Symbol" w:eastAsia="Segoe UI Symbol" w:hAnsi="Segoe UI Symbol" w:cs="Segoe UI Symbol" w:hint="default"/>
        <w:b/>
        <w:bCs/>
        <w:i w:val="0"/>
        <w:iCs w:val="0"/>
        <w:spacing w:val="0"/>
        <w:w w:val="99"/>
        <w:sz w:val="24"/>
        <w:szCs w:val="24"/>
        <w:lang w:val="sl-SI" w:eastAsia="en-US" w:bidi="ar-SA"/>
      </w:rPr>
    </w:lvl>
    <w:lvl w:ilvl="1" w:tplc="46D49CB4">
      <w:numFmt w:val="bullet"/>
      <w:lvlText w:val="•"/>
      <w:lvlJc w:val="left"/>
      <w:pPr>
        <w:ind w:left="2180" w:hanging="264"/>
      </w:pPr>
      <w:rPr>
        <w:lang w:val="sl-SI" w:eastAsia="en-US" w:bidi="ar-SA"/>
      </w:rPr>
    </w:lvl>
    <w:lvl w:ilvl="2" w:tplc="0C42811A">
      <w:numFmt w:val="bullet"/>
      <w:lvlText w:val="•"/>
      <w:lvlJc w:val="left"/>
      <w:pPr>
        <w:ind w:left="3061" w:hanging="264"/>
      </w:pPr>
      <w:rPr>
        <w:lang w:val="sl-SI" w:eastAsia="en-US" w:bidi="ar-SA"/>
      </w:rPr>
    </w:lvl>
    <w:lvl w:ilvl="3" w:tplc="54C22F16">
      <w:numFmt w:val="bullet"/>
      <w:lvlText w:val="•"/>
      <w:lvlJc w:val="left"/>
      <w:pPr>
        <w:ind w:left="3941" w:hanging="264"/>
      </w:pPr>
      <w:rPr>
        <w:lang w:val="sl-SI" w:eastAsia="en-US" w:bidi="ar-SA"/>
      </w:rPr>
    </w:lvl>
    <w:lvl w:ilvl="4" w:tplc="CCA43EEC">
      <w:numFmt w:val="bullet"/>
      <w:lvlText w:val="•"/>
      <w:lvlJc w:val="left"/>
      <w:pPr>
        <w:ind w:left="4822" w:hanging="264"/>
      </w:pPr>
      <w:rPr>
        <w:lang w:val="sl-SI" w:eastAsia="en-US" w:bidi="ar-SA"/>
      </w:rPr>
    </w:lvl>
    <w:lvl w:ilvl="5" w:tplc="5590EC98">
      <w:numFmt w:val="bullet"/>
      <w:lvlText w:val="•"/>
      <w:lvlJc w:val="left"/>
      <w:pPr>
        <w:ind w:left="5703" w:hanging="264"/>
      </w:pPr>
      <w:rPr>
        <w:lang w:val="sl-SI" w:eastAsia="en-US" w:bidi="ar-SA"/>
      </w:rPr>
    </w:lvl>
    <w:lvl w:ilvl="6" w:tplc="38D8440A">
      <w:numFmt w:val="bullet"/>
      <w:lvlText w:val="•"/>
      <w:lvlJc w:val="left"/>
      <w:pPr>
        <w:ind w:left="6583" w:hanging="264"/>
      </w:pPr>
      <w:rPr>
        <w:lang w:val="sl-SI" w:eastAsia="en-US" w:bidi="ar-SA"/>
      </w:rPr>
    </w:lvl>
    <w:lvl w:ilvl="7" w:tplc="A14439BA">
      <w:numFmt w:val="bullet"/>
      <w:lvlText w:val="•"/>
      <w:lvlJc w:val="left"/>
      <w:pPr>
        <w:ind w:left="7464" w:hanging="264"/>
      </w:pPr>
      <w:rPr>
        <w:lang w:val="sl-SI" w:eastAsia="en-US" w:bidi="ar-SA"/>
      </w:rPr>
    </w:lvl>
    <w:lvl w:ilvl="8" w:tplc="120A53C0">
      <w:numFmt w:val="bullet"/>
      <w:lvlText w:val="•"/>
      <w:lvlJc w:val="left"/>
      <w:pPr>
        <w:ind w:left="8345" w:hanging="264"/>
      </w:pPr>
      <w:rPr>
        <w:lang w:val="sl-SI" w:eastAsia="en-US" w:bidi="ar-SA"/>
      </w:rPr>
    </w:lvl>
  </w:abstractNum>
  <w:num w:numId="1" w16cid:durableId="825898312">
    <w:abstractNumId w:val="10"/>
  </w:num>
  <w:num w:numId="2" w16cid:durableId="1731613614">
    <w:abstractNumId w:val="4"/>
    <w:lvlOverride w:ilvl="0">
      <w:startOverride w:val="1"/>
    </w:lvlOverride>
    <w:lvlOverride w:ilvl="1"/>
    <w:lvlOverride w:ilvl="2"/>
    <w:lvlOverride w:ilvl="3"/>
    <w:lvlOverride w:ilvl="4"/>
    <w:lvlOverride w:ilvl="5"/>
    <w:lvlOverride w:ilvl="6"/>
    <w:lvlOverride w:ilvl="7"/>
    <w:lvlOverride w:ilvl="8"/>
  </w:num>
  <w:num w:numId="3" w16cid:durableId="1849908975">
    <w:abstractNumId w:val="5"/>
  </w:num>
  <w:num w:numId="4" w16cid:durableId="1148084501">
    <w:abstractNumId w:val="3"/>
  </w:num>
  <w:num w:numId="5" w16cid:durableId="1807816861">
    <w:abstractNumId w:val="7"/>
  </w:num>
  <w:num w:numId="6" w16cid:durableId="360134085">
    <w:abstractNumId w:val="0"/>
  </w:num>
  <w:num w:numId="7" w16cid:durableId="1945724132">
    <w:abstractNumId w:val="6"/>
  </w:num>
  <w:num w:numId="8" w16cid:durableId="24380325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4714">
    <w:abstractNumId w:val="8"/>
  </w:num>
  <w:num w:numId="10" w16cid:durableId="1592155649">
    <w:abstractNumId w:val="2"/>
  </w:num>
  <w:num w:numId="11" w16cid:durableId="16576868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30F"/>
    <w:rsid w:val="00027AE2"/>
    <w:rsid w:val="000826CE"/>
    <w:rsid w:val="00136364"/>
    <w:rsid w:val="00150C5C"/>
    <w:rsid w:val="001679D6"/>
    <w:rsid w:val="00175F41"/>
    <w:rsid w:val="001842E0"/>
    <w:rsid w:val="00187555"/>
    <w:rsid w:val="001970E0"/>
    <w:rsid w:val="001C384F"/>
    <w:rsid w:val="001C7483"/>
    <w:rsid w:val="001D6DD6"/>
    <w:rsid w:val="001F281D"/>
    <w:rsid w:val="00225038"/>
    <w:rsid w:val="002320CD"/>
    <w:rsid w:val="00296B0F"/>
    <w:rsid w:val="002C4EDC"/>
    <w:rsid w:val="002F1BC4"/>
    <w:rsid w:val="00347E7A"/>
    <w:rsid w:val="00386F38"/>
    <w:rsid w:val="003B4D40"/>
    <w:rsid w:val="004B05D5"/>
    <w:rsid w:val="004B0ABF"/>
    <w:rsid w:val="004F6D96"/>
    <w:rsid w:val="00517974"/>
    <w:rsid w:val="005523C3"/>
    <w:rsid w:val="0056075F"/>
    <w:rsid w:val="00580BFD"/>
    <w:rsid w:val="00647C87"/>
    <w:rsid w:val="00651E8A"/>
    <w:rsid w:val="00656BCF"/>
    <w:rsid w:val="006A3282"/>
    <w:rsid w:val="006C4442"/>
    <w:rsid w:val="00714477"/>
    <w:rsid w:val="00723BB9"/>
    <w:rsid w:val="007A17D4"/>
    <w:rsid w:val="007A28D8"/>
    <w:rsid w:val="007E646F"/>
    <w:rsid w:val="007F077F"/>
    <w:rsid w:val="00827A4E"/>
    <w:rsid w:val="008B36FF"/>
    <w:rsid w:val="008B5086"/>
    <w:rsid w:val="008C4BE6"/>
    <w:rsid w:val="008C5EB3"/>
    <w:rsid w:val="009106D0"/>
    <w:rsid w:val="0091647F"/>
    <w:rsid w:val="009602F9"/>
    <w:rsid w:val="00973A36"/>
    <w:rsid w:val="009A539E"/>
    <w:rsid w:val="009B71DD"/>
    <w:rsid w:val="009C425A"/>
    <w:rsid w:val="009C6CC1"/>
    <w:rsid w:val="00A71193"/>
    <w:rsid w:val="00A81ABC"/>
    <w:rsid w:val="00AC69BA"/>
    <w:rsid w:val="00AD430F"/>
    <w:rsid w:val="00AE4E42"/>
    <w:rsid w:val="00AF37F3"/>
    <w:rsid w:val="00B903DC"/>
    <w:rsid w:val="00B91917"/>
    <w:rsid w:val="00BA6085"/>
    <w:rsid w:val="00C261E2"/>
    <w:rsid w:val="00C27613"/>
    <w:rsid w:val="00C32712"/>
    <w:rsid w:val="00C85EA9"/>
    <w:rsid w:val="00CB223C"/>
    <w:rsid w:val="00CE48F3"/>
    <w:rsid w:val="00D076B7"/>
    <w:rsid w:val="00D86FD3"/>
    <w:rsid w:val="00DE5E06"/>
    <w:rsid w:val="00DE61A3"/>
    <w:rsid w:val="00EE37EC"/>
    <w:rsid w:val="00EF3683"/>
    <w:rsid w:val="00F5183E"/>
    <w:rsid w:val="00F600FA"/>
    <w:rsid w:val="00F8396E"/>
    <w:rsid w:val="00FD05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E61A3"/>
  <w15:chartTrackingRefBased/>
  <w15:docId w15:val="{7721C308-4157-4A1D-98E9-007FD3C36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430F"/>
    <w:pPr>
      <w:spacing w:after="0" w:line="240" w:lineRule="auto"/>
    </w:pPr>
    <w:rPr>
      <w:rFonts w:ascii="Times New Roman" w:eastAsia="Times New Roman" w:hAnsi="Times New Roman" w:cs="Times New Roman"/>
      <w:sz w:val="24"/>
      <w:szCs w:val="24"/>
      <w:lang w:val="en-US"/>
    </w:rPr>
  </w:style>
  <w:style w:type="paragraph" w:styleId="Naslov2">
    <w:name w:val="heading 2"/>
    <w:basedOn w:val="Navaden"/>
    <w:next w:val="Navaden"/>
    <w:link w:val="Naslov2Znak"/>
    <w:unhideWhenUsed/>
    <w:qFormat/>
    <w:rsid w:val="00347E7A"/>
    <w:pPr>
      <w:numPr>
        <w:numId w:val="8"/>
      </w:numPr>
      <w:spacing w:after="120"/>
      <w:outlineLvl w:val="1"/>
    </w:pPr>
    <w:rPr>
      <w:rFonts w:ascii="Arial" w:hAnsi="Arial" w:cs="Arial"/>
      <w:b/>
      <w:sz w:val="20"/>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AD430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TabelTekst"/>
    <w:basedOn w:val="Navaden"/>
    <w:link w:val="TelobesedilaZnak"/>
    <w:rsid w:val="00AD430F"/>
    <w:pPr>
      <w:jc w:val="both"/>
    </w:pPr>
    <w:rPr>
      <w:sz w:val="20"/>
      <w:lang w:eastAsia="sl-SI"/>
    </w:rPr>
  </w:style>
  <w:style w:type="character" w:customStyle="1" w:styleId="TelobesedilaZnak">
    <w:name w:val="Telo besedila Znak"/>
    <w:aliases w:val="TabelTekst Znak"/>
    <w:basedOn w:val="Privzetapisavaodstavka"/>
    <w:link w:val="Telobesedila"/>
    <w:rsid w:val="00AD430F"/>
    <w:rPr>
      <w:rFonts w:ascii="Times New Roman" w:eastAsia="Times New Roman" w:hAnsi="Times New Roman" w:cs="Times New Roman"/>
      <w:sz w:val="20"/>
      <w:szCs w:val="24"/>
      <w:lang w:val="en-US" w:eastAsia="sl-SI"/>
    </w:rPr>
  </w:style>
  <w:style w:type="paragraph" w:customStyle="1" w:styleId="len">
    <w:name w:val="Člen"/>
    <w:basedOn w:val="Navaden"/>
    <w:uiPriority w:val="99"/>
    <w:rsid w:val="00AD430F"/>
    <w:pPr>
      <w:keepNext/>
      <w:spacing w:before="480" w:after="240"/>
      <w:jc w:val="center"/>
    </w:pPr>
    <w:rPr>
      <w:rFonts w:ascii="Tahoma" w:hAnsi="Tahoma"/>
      <w:sz w:val="22"/>
      <w:lang w:val="sl-SI" w:eastAsia="sl-SI"/>
    </w:rPr>
  </w:style>
  <w:style w:type="paragraph" w:styleId="Glava">
    <w:name w:val="header"/>
    <w:basedOn w:val="Navaden"/>
    <w:link w:val="GlavaZnak"/>
    <w:uiPriority w:val="99"/>
    <w:unhideWhenUsed/>
    <w:rsid w:val="00B91917"/>
    <w:pPr>
      <w:tabs>
        <w:tab w:val="center" w:pos="4536"/>
        <w:tab w:val="right" w:pos="9072"/>
      </w:tabs>
    </w:pPr>
  </w:style>
  <w:style w:type="character" w:customStyle="1" w:styleId="GlavaZnak">
    <w:name w:val="Glava Znak"/>
    <w:basedOn w:val="Privzetapisavaodstavka"/>
    <w:link w:val="Glava"/>
    <w:uiPriority w:val="99"/>
    <w:rsid w:val="00B91917"/>
    <w:rPr>
      <w:rFonts w:ascii="Times New Roman" w:eastAsia="Times New Roman" w:hAnsi="Times New Roman" w:cs="Times New Roman"/>
      <w:sz w:val="24"/>
      <w:szCs w:val="24"/>
      <w:lang w:val="en-US"/>
    </w:rPr>
  </w:style>
  <w:style w:type="paragraph" w:styleId="Noga">
    <w:name w:val="footer"/>
    <w:basedOn w:val="Navaden"/>
    <w:link w:val="NogaZnak"/>
    <w:uiPriority w:val="99"/>
    <w:unhideWhenUsed/>
    <w:rsid w:val="00B91917"/>
    <w:pPr>
      <w:tabs>
        <w:tab w:val="center" w:pos="4536"/>
        <w:tab w:val="right" w:pos="9072"/>
      </w:tabs>
    </w:pPr>
  </w:style>
  <w:style w:type="character" w:customStyle="1" w:styleId="NogaZnak">
    <w:name w:val="Noga Znak"/>
    <w:basedOn w:val="Privzetapisavaodstavka"/>
    <w:link w:val="Noga"/>
    <w:uiPriority w:val="99"/>
    <w:rsid w:val="00B91917"/>
    <w:rPr>
      <w:rFonts w:ascii="Times New Roman" w:eastAsia="Times New Roman" w:hAnsi="Times New Roman" w:cs="Times New Roman"/>
      <w:sz w:val="24"/>
      <w:szCs w:val="24"/>
      <w:lang w:val="en-US"/>
    </w:rPr>
  </w:style>
  <w:style w:type="paragraph" w:styleId="Odstavekseznama">
    <w:name w:val="List Paragraph"/>
    <w:basedOn w:val="Navaden"/>
    <w:link w:val="OdstavekseznamaZnak"/>
    <w:uiPriority w:val="34"/>
    <w:qFormat/>
    <w:rsid w:val="0091647F"/>
    <w:pPr>
      <w:ind w:left="720"/>
      <w:contextualSpacing/>
    </w:pPr>
  </w:style>
  <w:style w:type="character" w:styleId="Hiperpovezava">
    <w:name w:val="Hyperlink"/>
    <w:basedOn w:val="Privzetapisavaodstavka"/>
    <w:uiPriority w:val="99"/>
    <w:unhideWhenUsed/>
    <w:rsid w:val="001842E0"/>
    <w:rPr>
      <w:color w:val="0563C1" w:themeColor="hyperlink"/>
      <w:u w:val="single"/>
    </w:rPr>
  </w:style>
  <w:style w:type="character" w:styleId="Nerazreenaomemba">
    <w:name w:val="Unresolved Mention"/>
    <w:basedOn w:val="Privzetapisavaodstavka"/>
    <w:uiPriority w:val="99"/>
    <w:semiHidden/>
    <w:unhideWhenUsed/>
    <w:rsid w:val="001842E0"/>
    <w:rPr>
      <w:color w:val="605E5C"/>
      <w:shd w:val="clear" w:color="auto" w:fill="E1DFDD"/>
    </w:rPr>
  </w:style>
  <w:style w:type="paragraph" w:styleId="Sprotnaopomba-besedilo">
    <w:name w:val="footnote text"/>
    <w:basedOn w:val="Navaden"/>
    <w:link w:val="Sprotnaopomba-besediloZnak"/>
    <w:uiPriority w:val="99"/>
    <w:semiHidden/>
    <w:unhideWhenUsed/>
    <w:rsid w:val="00647C87"/>
    <w:rPr>
      <w:sz w:val="20"/>
      <w:szCs w:val="20"/>
    </w:rPr>
  </w:style>
  <w:style w:type="character" w:customStyle="1" w:styleId="Sprotnaopomba-besediloZnak">
    <w:name w:val="Sprotna opomba - besedilo Znak"/>
    <w:basedOn w:val="Privzetapisavaodstavka"/>
    <w:link w:val="Sprotnaopomba-besedilo"/>
    <w:uiPriority w:val="99"/>
    <w:semiHidden/>
    <w:rsid w:val="00647C87"/>
    <w:rPr>
      <w:rFonts w:ascii="Times New Roman" w:eastAsia="Times New Roman" w:hAnsi="Times New Roman" w:cs="Times New Roman"/>
      <w:sz w:val="20"/>
      <w:szCs w:val="20"/>
      <w:lang w:val="en-US"/>
    </w:rPr>
  </w:style>
  <w:style w:type="character" w:styleId="Sprotnaopomba-sklic">
    <w:name w:val="footnote reference"/>
    <w:basedOn w:val="Privzetapisavaodstavka"/>
    <w:uiPriority w:val="99"/>
    <w:semiHidden/>
    <w:unhideWhenUsed/>
    <w:rsid w:val="00647C87"/>
    <w:rPr>
      <w:vertAlign w:val="superscript"/>
    </w:rPr>
  </w:style>
  <w:style w:type="character" w:customStyle="1" w:styleId="Naslov2Znak">
    <w:name w:val="Naslov 2 Znak"/>
    <w:basedOn w:val="Privzetapisavaodstavka"/>
    <w:link w:val="Naslov2"/>
    <w:rsid w:val="00347E7A"/>
    <w:rPr>
      <w:rFonts w:ascii="Arial" w:eastAsia="Times New Roman" w:hAnsi="Arial" w:cs="Arial"/>
      <w:b/>
      <w:sz w:val="20"/>
      <w:szCs w:val="20"/>
      <w:lang w:eastAsia="sl-SI"/>
    </w:rPr>
  </w:style>
  <w:style w:type="character" w:customStyle="1" w:styleId="OdstavekseznamaZnak">
    <w:name w:val="Odstavek seznama Znak"/>
    <w:basedOn w:val="Privzetapisavaodstavka"/>
    <w:link w:val="Odstavekseznama"/>
    <w:uiPriority w:val="34"/>
    <w:rsid w:val="00C32712"/>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575">
      <w:bodyDiv w:val="1"/>
      <w:marLeft w:val="0"/>
      <w:marRight w:val="0"/>
      <w:marTop w:val="0"/>
      <w:marBottom w:val="0"/>
      <w:divBdr>
        <w:top w:val="none" w:sz="0" w:space="0" w:color="auto"/>
        <w:left w:val="none" w:sz="0" w:space="0" w:color="auto"/>
        <w:bottom w:val="none" w:sz="0" w:space="0" w:color="auto"/>
        <w:right w:val="none" w:sz="0" w:space="0" w:color="auto"/>
      </w:divBdr>
    </w:div>
    <w:div w:id="76481104">
      <w:bodyDiv w:val="1"/>
      <w:marLeft w:val="0"/>
      <w:marRight w:val="0"/>
      <w:marTop w:val="0"/>
      <w:marBottom w:val="0"/>
      <w:divBdr>
        <w:top w:val="none" w:sz="0" w:space="0" w:color="auto"/>
        <w:left w:val="none" w:sz="0" w:space="0" w:color="auto"/>
        <w:bottom w:val="none" w:sz="0" w:space="0" w:color="auto"/>
        <w:right w:val="none" w:sz="0" w:space="0" w:color="auto"/>
      </w:divBdr>
    </w:div>
    <w:div w:id="181280895">
      <w:bodyDiv w:val="1"/>
      <w:marLeft w:val="0"/>
      <w:marRight w:val="0"/>
      <w:marTop w:val="0"/>
      <w:marBottom w:val="0"/>
      <w:divBdr>
        <w:top w:val="none" w:sz="0" w:space="0" w:color="auto"/>
        <w:left w:val="none" w:sz="0" w:space="0" w:color="auto"/>
        <w:bottom w:val="none" w:sz="0" w:space="0" w:color="auto"/>
        <w:right w:val="none" w:sz="0" w:space="0" w:color="auto"/>
      </w:divBdr>
    </w:div>
    <w:div w:id="481893117">
      <w:bodyDiv w:val="1"/>
      <w:marLeft w:val="0"/>
      <w:marRight w:val="0"/>
      <w:marTop w:val="0"/>
      <w:marBottom w:val="0"/>
      <w:divBdr>
        <w:top w:val="none" w:sz="0" w:space="0" w:color="auto"/>
        <w:left w:val="none" w:sz="0" w:space="0" w:color="auto"/>
        <w:bottom w:val="none" w:sz="0" w:space="0" w:color="auto"/>
        <w:right w:val="none" w:sz="0" w:space="0" w:color="auto"/>
      </w:divBdr>
    </w:div>
    <w:div w:id="631904438">
      <w:bodyDiv w:val="1"/>
      <w:marLeft w:val="0"/>
      <w:marRight w:val="0"/>
      <w:marTop w:val="0"/>
      <w:marBottom w:val="0"/>
      <w:divBdr>
        <w:top w:val="none" w:sz="0" w:space="0" w:color="auto"/>
        <w:left w:val="none" w:sz="0" w:space="0" w:color="auto"/>
        <w:bottom w:val="none" w:sz="0" w:space="0" w:color="auto"/>
        <w:right w:val="none" w:sz="0" w:space="0" w:color="auto"/>
      </w:divBdr>
    </w:div>
    <w:div w:id="634069354">
      <w:bodyDiv w:val="1"/>
      <w:marLeft w:val="0"/>
      <w:marRight w:val="0"/>
      <w:marTop w:val="0"/>
      <w:marBottom w:val="0"/>
      <w:divBdr>
        <w:top w:val="none" w:sz="0" w:space="0" w:color="auto"/>
        <w:left w:val="none" w:sz="0" w:space="0" w:color="auto"/>
        <w:bottom w:val="none" w:sz="0" w:space="0" w:color="auto"/>
        <w:right w:val="none" w:sz="0" w:space="0" w:color="auto"/>
      </w:divBdr>
    </w:div>
    <w:div w:id="727456700">
      <w:bodyDiv w:val="1"/>
      <w:marLeft w:val="0"/>
      <w:marRight w:val="0"/>
      <w:marTop w:val="0"/>
      <w:marBottom w:val="0"/>
      <w:divBdr>
        <w:top w:val="none" w:sz="0" w:space="0" w:color="auto"/>
        <w:left w:val="none" w:sz="0" w:space="0" w:color="auto"/>
        <w:bottom w:val="none" w:sz="0" w:space="0" w:color="auto"/>
        <w:right w:val="none" w:sz="0" w:space="0" w:color="auto"/>
      </w:divBdr>
    </w:div>
    <w:div w:id="732197051">
      <w:bodyDiv w:val="1"/>
      <w:marLeft w:val="0"/>
      <w:marRight w:val="0"/>
      <w:marTop w:val="0"/>
      <w:marBottom w:val="0"/>
      <w:divBdr>
        <w:top w:val="none" w:sz="0" w:space="0" w:color="auto"/>
        <w:left w:val="none" w:sz="0" w:space="0" w:color="auto"/>
        <w:bottom w:val="none" w:sz="0" w:space="0" w:color="auto"/>
        <w:right w:val="none" w:sz="0" w:space="0" w:color="auto"/>
      </w:divBdr>
    </w:div>
    <w:div w:id="752167196">
      <w:bodyDiv w:val="1"/>
      <w:marLeft w:val="0"/>
      <w:marRight w:val="0"/>
      <w:marTop w:val="0"/>
      <w:marBottom w:val="0"/>
      <w:divBdr>
        <w:top w:val="none" w:sz="0" w:space="0" w:color="auto"/>
        <w:left w:val="none" w:sz="0" w:space="0" w:color="auto"/>
        <w:bottom w:val="none" w:sz="0" w:space="0" w:color="auto"/>
        <w:right w:val="none" w:sz="0" w:space="0" w:color="auto"/>
      </w:divBdr>
      <w:divsChild>
        <w:div w:id="1021122690">
          <w:marLeft w:val="0"/>
          <w:marRight w:val="0"/>
          <w:marTop w:val="0"/>
          <w:marBottom w:val="0"/>
          <w:divBdr>
            <w:top w:val="none" w:sz="0" w:space="0" w:color="auto"/>
            <w:left w:val="none" w:sz="0" w:space="0" w:color="auto"/>
            <w:bottom w:val="none" w:sz="0" w:space="0" w:color="auto"/>
            <w:right w:val="none" w:sz="0" w:space="0" w:color="auto"/>
          </w:divBdr>
        </w:div>
        <w:div w:id="590821515">
          <w:marLeft w:val="0"/>
          <w:marRight w:val="0"/>
          <w:marTop w:val="0"/>
          <w:marBottom w:val="0"/>
          <w:divBdr>
            <w:top w:val="none" w:sz="0" w:space="0" w:color="auto"/>
            <w:left w:val="none" w:sz="0" w:space="0" w:color="auto"/>
            <w:bottom w:val="none" w:sz="0" w:space="0" w:color="auto"/>
            <w:right w:val="none" w:sz="0" w:space="0" w:color="auto"/>
          </w:divBdr>
        </w:div>
        <w:div w:id="1966815677">
          <w:marLeft w:val="0"/>
          <w:marRight w:val="0"/>
          <w:marTop w:val="0"/>
          <w:marBottom w:val="0"/>
          <w:divBdr>
            <w:top w:val="none" w:sz="0" w:space="0" w:color="auto"/>
            <w:left w:val="none" w:sz="0" w:space="0" w:color="auto"/>
            <w:bottom w:val="none" w:sz="0" w:space="0" w:color="auto"/>
            <w:right w:val="none" w:sz="0" w:space="0" w:color="auto"/>
          </w:divBdr>
        </w:div>
        <w:div w:id="713847783">
          <w:marLeft w:val="0"/>
          <w:marRight w:val="0"/>
          <w:marTop w:val="0"/>
          <w:marBottom w:val="0"/>
          <w:divBdr>
            <w:top w:val="none" w:sz="0" w:space="0" w:color="auto"/>
            <w:left w:val="none" w:sz="0" w:space="0" w:color="auto"/>
            <w:bottom w:val="none" w:sz="0" w:space="0" w:color="auto"/>
            <w:right w:val="none" w:sz="0" w:space="0" w:color="auto"/>
          </w:divBdr>
        </w:div>
        <w:div w:id="457144938">
          <w:marLeft w:val="0"/>
          <w:marRight w:val="0"/>
          <w:marTop w:val="0"/>
          <w:marBottom w:val="0"/>
          <w:divBdr>
            <w:top w:val="none" w:sz="0" w:space="0" w:color="auto"/>
            <w:left w:val="none" w:sz="0" w:space="0" w:color="auto"/>
            <w:bottom w:val="none" w:sz="0" w:space="0" w:color="auto"/>
            <w:right w:val="none" w:sz="0" w:space="0" w:color="auto"/>
          </w:divBdr>
        </w:div>
      </w:divsChild>
    </w:div>
    <w:div w:id="760611778">
      <w:bodyDiv w:val="1"/>
      <w:marLeft w:val="0"/>
      <w:marRight w:val="0"/>
      <w:marTop w:val="0"/>
      <w:marBottom w:val="0"/>
      <w:divBdr>
        <w:top w:val="none" w:sz="0" w:space="0" w:color="auto"/>
        <w:left w:val="none" w:sz="0" w:space="0" w:color="auto"/>
        <w:bottom w:val="none" w:sz="0" w:space="0" w:color="auto"/>
        <w:right w:val="none" w:sz="0" w:space="0" w:color="auto"/>
      </w:divBdr>
    </w:div>
    <w:div w:id="853348739">
      <w:bodyDiv w:val="1"/>
      <w:marLeft w:val="0"/>
      <w:marRight w:val="0"/>
      <w:marTop w:val="0"/>
      <w:marBottom w:val="0"/>
      <w:divBdr>
        <w:top w:val="none" w:sz="0" w:space="0" w:color="auto"/>
        <w:left w:val="none" w:sz="0" w:space="0" w:color="auto"/>
        <w:bottom w:val="none" w:sz="0" w:space="0" w:color="auto"/>
        <w:right w:val="none" w:sz="0" w:space="0" w:color="auto"/>
      </w:divBdr>
      <w:divsChild>
        <w:div w:id="10225277">
          <w:marLeft w:val="0"/>
          <w:marRight w:val="0"/>
          <w:marTop w:val="0"/>
          <w:marBottom w:val="0"/>
          <w:divBdr>
            <w:top w:val="none" w:sz="0" w:space="0" w:color="auto"/>
            <w:left w:val="none" w:sz="0" w:space="0" w:color="auto"/>
            <w:bottom w:val="none" w:sz="0" w:space="0" w:color="auto"/>
            <w:right w:val="none" w:sz="0" w:space="0" w:color="auto"/>
          </w:divBdr>
        </w:div>
        <w:div w:id="336034433">
          <w:marLeft w:val="0"/>
          <w:marRight w:val="0"/>
          <w:marTop w:val="0"/>
          <w:marBottom w:val="0"/>
          <w:divBdr>
            <w:top w:val="none" w:sz="0" w:space="0" w:color="auto"/>
            <w:left w:val="none" w:sz="0" w:space="0" w:color="auto"/>
            <w:bottom w:val="none" w:sz="0" w:space="0" w:color="auto"/>
            <w:right w:val="none" w:sz="0" w:space="0" w:color="auto"/>
          </w:divBdr>
        </w:div>
        <w:div w:id="1621765027">
          <w:marLeft w:val="0"/>
          <w:marRight w:val="0"/>
          <w:marTop w:val="0"/>
          <w:marBottom w:val="0"/>
          <w:divBdr>
            <w:top w:val="none" w:sz="0" w:space="0" w:color="auto"/>
            <w:left w:val="none" w:sz="0" w:space="0" w:color="auto"/>
            <w:bottom w:val="none" w:sz="0" w:space="0" w:color="auto"/>
            <w:right w:val="none" w:sz="0" w:space="0" w:color="auto"/>
          </w:divBdr>
        </w:div>
        <w:div w:id="983780408">
          <w:marLeft w:val="0"/>
          <w:marRight w:val="0"/>
          <w:marTop w:val="0"/>
          <w:marBottom w:val="0"/>
          <w:divBdr>
            <w:top w:val="none" w:sz="0" w:space="0" w:color="auto"/>
            <w:left w:val="none" w:sz="0" w:space="0" w:color="auto"/>
            <w:bottom w:val="none" w:sz="0" w:space="0" w:color="auto"/>
            <w:right w:val="none" w:sz="0" w:space="0" w:color="auto"/>
          </w:divBdr>
        </w:div>
        <w:div w:id="238298438">
          <w:marLeft w:val="0"/>
          <w:marRight w:val="0"/>
          <w:marTop w:val="0"/>
          <w:marBottom w:val="0"/>
          <w:divBdr>
            <w:top w:val="none" w:sz="0" w:space="0" w:color="auto"/>
            <w:left w:val="none" w:sz="0" w:space="0" w:color="auto"/>
            <w:bottom w:val="none" w:sz="0" w:space="0" w:color="auto"/>
            <w:right w:val="none" w:sz="0" w:space="0" w:color="auto"/>
          </w:divBdr>
        </w:div>
      </w:divsChild>
    </w:div>
    <w:div w:id="863400232">
      <w:bodyDiv w:val="1"/>
      <w:marLeft w:val="0"/>
      <w:marRight w:val="0"/>
      <w:marTop w:val="0"/>
      <w:marBottom w:val="0"/>
      <w:divBdr>
        <w:top w:val="none" w:sz="0" w:space="0" w:color="auto"/>
        <w:left w:val="none" w:sz="0" w:space="0" w:color="auto"/>
        <w:bottom w:val="none" w:sz="0" w:space="0" w:color="auto"/>
        <w:right w:val="none" w:sz="0" w:space="0" w:color="auto"/>
      </w:divBdr>
    </w:div>
    <w:div w:id="883565451">
      <w:bodyDiv w:val="1"/>
      <w:marLeft w:val="0"/>
      <w:marRight w:val="0"/>
      <w:marTop w:val="0"/>
      <w:marBottom w:val="0"/>
      <w:divBdr>
        <w:top w:val="none" w:sz="0" w:space="0" w:color="auto"/>
        <w:left w:val="none" w:sz="0" w:space="0" w:color="auto"/>
        <w:bottom w:val="none" w:sz="0" w:space="0" w:color="auto"/>
        <w:right w:val="none" w:sz="0" w:space="0" w:color="auto"/>
      </w:divBdr>
    </w:div>
    <w:div w:id="903565485">
      <w:bodyDiv w:val="1"/>
      <w:marLeft w:val="0"/>
      <w:marRight w:val="0"/>
      <w:marTop w:val="0"/>
      <w:marBottom w:val="0"/>
      <w:divBdr>
        <w:top w:val="none" w:sz="0" w:space="0" w:color="auto"/>
        <w:left w:val="none" w:sz="0" w:space="0" w:color="auto"/>
        <w:bottom w:val="none" w:sz="0" w:space="0" w:color="auto"/>
        <w:right w:val="none" w:sz="0" w:space="0" w:color="auto"/>
      </w:divBdr>
    </w:div>
    <w:div w:id="952597671">
      <w:bodyDiv w:val="1"/>
      <w:marLeft w:val="0"/>
      <w:marRight w:val="0"/>
      <w:marTop w:val="0"/>
      <w:marBottom w:val="0"/>
      <w:divBdr>
        <w:top w:val="none" w:sz="0" w:space="0" w:color="auto"/>
        <w:left w:val="none" w:sz="0" w:space="0" w:color="auto"/>
        <w:bottom w:val="none" w:sz="0" w:space="0" w:color="auto"/>
        <w:right w:val="none" w:sz="0" w:space="0" w:color="auto"/>
      </w:divBdr>
    </w:div>
    <w:div w:id="1156532131">
      <w:bodyDiv w:val="1"/>
      <w:marLeft w:val="0"/>
      <w:marRight w:val="0"/>
      <w:marTop w:val="0"/>
      <w:marBottom w:val="0"/>
      <w:divBdr>
        <w:top w:val="none" w:sz="0" w:space="0" w:color="auto"/>
        <w:left w:val="none" w:sz="0" w:space="0" w:color="auto"/>
        <w:bottom w:val="none" w:sz="0" w:space="0" w:color="auto"/>
        <w:right w:val="none" w:sz="0" w:space="0" w:color="auto"/>
      </w:divBdr>
    </w:div>
    <w:div w:id="1247113003">
      <w:bodyDiv w:val="1"/>
      <w:marLeft w:val="0"/>
      <w:marRight w:val="0"/>
      <w:marTop w:val="0"/>
      <w:marBottom w:val="0"/>
      <w:divBdr>
        <w:top w:val="none" w:sz="0" w:space="0" w:color="auto"/>
        <w:left w:val="none" w:sz="0" w:space="0" w:color="auto"/>
        <w:bottom w:val="none" w:sz="0" w:space="0" w:color="auto"/>
        <w:right w:val="none" w:sz="0" w:space="0" w:color="auto"/>
      </w:divBdr>
    </w:div>
    <w:div w:id="1337267575">
      <w:bodyDiv w:val="1"/>
      <w:marLeft w:val="0"/>
      <w:marRight w:val="0"/>
      <w:marTop w:val="0"/>
      <w:marBottom w:val="0"/>
      <w:divBdr>
        <w:top w:val="none" w:sz="0" w:space="0" w:color="auto"/>
        <w:left w:val="none" w:sz="0" w:space="0" w:color="auto"/>
        <w:bottom w:val="none" w:sz="0" w:space="0" w:color="auto"/>
        <w:right w:val="none" w:sz="0" w:space="0" w:color="auto"/>
      </w:divBdr>
    </w:div>
    <w:div w:id="1351297192">
      <w:bodyDiv w:val="1"/>
      <w:marLeft w:val="0"/>
      <w:marRight w:val="0"/>
      <w:marTop w:val="0"/>
      <w:marBottom w:val="0"/>
      <w:divBdr>
        <w:top w:val="none" w:sz="0" w:space="0" w:color="auto"/>
        <w:left w:val="none" w:sz="0" w:space="0" w:color="auto"/>
        <w:bottom w:val="none" w:sz="0" w:space="0" w:color="auto"/>
        <w:right w:val="none" w:sz="0" w:space="0" w:color="auto"/>
      </w:divBdr>
    </w:div>
    <w:div w:id="1367412897">
      <w:bodyDiv w:val="1"/>
      <w:marLeft w:val="0"/>
      <w:marRight w:val="0"/>
      <w:marTop w:val="0"/>
      <w:marBottom w:val="0"/>
      <w:divBdr>
        <w:top w:val="none" w:sz="0" w:space="0" w:color="auto"/>
        <w:left w:val="none" w:sz="0" w:space="0" w:color="auto"/>
        <w:bottom w:val="none" w:sz="0" w:space="0" w:color="auto"/>
        <w:right w:val="none" w:sz="0" w:space="0" w:color="auto"/>
      </w:divBdr>
    </w:div>
    <w:div w:id="1463382325">
      <w:bodyDiv w:val="1"/>
      <w:marLeft w:val="0"/>
      <w:marRight w:val="0"/>
      <w:marTop w:val="0"/>
      <w:marBottom w:val="0"/>
      <w:divBdr>
        <w:top w:val="none" w:sz="0" w:space="0" w:color="auto"/>
        <w:left w:val="none" w:sz="0" w:space="0" w:color="auto"/>
        <w:bottom w:val="none" w:sz="0" w:space="0" w:color="auto"/>
        <w:right w:val="none" w:sz="0" w:space="0" w:color="auto"/>
      </w:divBdr>
    </w:div>
    <w:div w:id="1554778760">
      <w:bodyDiv w:val="1"/>
      <w:marLeft w:val="0"/>
      <w:marRight w:val="0"/>
      <w:marTop w:val="0"/>
      <w:marBottom w:val="0"/>
      <w:divBdr>
        <w:top w:val="none" w:sz="0" w:space="0" w:color="auto"/>
        <w:left w:val="none" w:sz="0" w:space="0" w:color="auto"/>
        <w:bottom w:val="none" w:sz="0" w:space="0" w:color="auto"/>
        <w:right w:val="none" w:sz="0" w:space="0" w:color="auto"/>
      </w:divBdr>
    </w:div>
    <w:div w:id="1632324293">
      <w:bodyDiv w:val="1"/>
      <w:marLeft w:val="0"/>
      <w:marRight w:val="0"/>
      <w:marTop w:val="0"/>
      <w:marBottom w:val="0"/>
      <w:divBdr>
        <w:top w:val="none" w:sz="0" w:space="0" w:color="auto"/>
        <w:left w:val="none" w:sz="0" w:space="0" w:color="auto"/>
        <w:bottom w:val="none" w:sz="0" w:space="0" w:color="auto"/>
        <w:right w:val="none" w:sz="0" w:space="0" w:color="auto"/>
      </w:divBdr>
    </w:div>
    <w:div w:id="1754623460">
      <w:bodyDiv w:val="1"/>
      <w:marLeft w:val="0"/>
      <w:marRight w:val="0"/>
      <w:marTop w:val="0"/>
      <w:marBottom w:val="0"/>
      <w:divBdr>
        <w:top w:val="none" w:sz="0" w:space="0" w:color="auto"/>
        <w:left w:val="none" w:sz="0" w:space="0" w:color="auto"/>
        <w:bottom w:val="none" w:sz="0" w:space="0" w:color="auto"/>
        <w:right w:val="none" w:sz="0" w:space="0" w:color="auto"/>
      </w:divBdr>
    </w:div>
    <w:div w:id="1847088922">
      <w:bodyDiv w:val="1"/>
      <w:marLeft w:val="0"/>
      <w:marRight w:val="0"/>
      <w:marTop w:val="0"/>
      <w:marBottom w:val="0"/>
      <w:divBdr>
        <w:top w:val="none" w:sz="0" w:space="0" w:color="auto"/>
        <w:left w:val="none" w:sz="0" w:space="0" w:color="auto"/>
        <w:bottom w:val="none" w:sz="0" w:space="0" w:color="auto"/>
        <w:right w:val="none" w:sz="0" w:space="0" w:color="auto"/>
      </w:divBdr>
    </w:div>
    <w:div w:id="1875655014">
      <w:bodyDiv w:val="1"/>
      <w:marLeft w:val="0"/>
      <w:marRight w:val="0"/>
      <w:marTop w:val="0"/>
      <w:marBottom w:val="0"/>
      <w:divBdr>
        <w:top w:val="none" w:sz="0" w:space="0" w:color="auto"/>
        <w:left w:val="none" w:sz="0" w:space="0" w:color="auto"/>
        <w:bottom w:val="none" w:sz="0" w:space="0" w:color="auto"/>
        <w:right w:val="none" w:sz="0" w:space="0" w:color="auto"/>
      </w:divBdr>
    </w:div>
    <w:div w:id="1994681072">
      <w:bodyDiv w:val="1"/>
      <w:marLeft w:val="0"/>
      <w:marRight w:val="0"/>
      <w:marTop w:val="0"/>
      <w:marBottom w:val="0"/>
      <w:divBdr>
        <w:top w:val="none" w:sz="0" w:space="0" w:color="auto"/>
        <w:left w:val="none" w:sz="0" w:space="0" w:color="auto"/>
        <w:bottom w:val="none" w:sz="0" w:space="0" w:color="auto"/>
        <w:right w:val="none" w:sz="0" w:space="0" w:color="auto"/>
      </w:divBdr>
    </w:div>
    <w:div w:id="201884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8E73EC-4CDA-4D60-A91D-2F7551BB1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705</Words>
  <Characters>4023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Uroš Bencak</cp:lastModifiedBy>
  <cp:revision>3</cp:revision>
  <cp:lastPrinted>2025-06-18T13:05:00Z</cp:lastPrinted>
  <dcterms:created xsi:type="dcterms:W3CDTF">2026-07-23T14:41:00Z</dcterms:created>
  <dcterms:modified xsi:type="dcterms:W3CDTF">2026-07-23T15:20:00Z</dcterms:modified>
</cp:coreProperties>
</file>